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rtl w:val="0"/>
        </w:rPr>
      </w:r>
    </w:p>
    <w:tbl>
      <w:tblPr>
        <w:tblStyle w:val="Table1"/>
        <w:tblW w:w="1101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70"/>
        <w:gridCol w:w="645"/>
        <w:gridCol w:w="2448.75"/>
        <w:gridCol w:w="2448.75"/>
        <w:gridCol w:w="2448.75"/>
        <w:gridCol w:w="2448.75"/>
        <w:tblGridChange w:id="0">
          <w:tblGrid>
            <w:gridCol w:w="570"/>
            <w:gridCol w:w="645"/>
            <w:gridCol w:w="2448.75"/>
            <w:gridCol w:w="2448.75"/>
            <w:gridCol w:w="2448.75"/>
            <w:gridCol w:w="2448.75"/>
          </w:tblGrid>
        </w:tblGridChange>
      </w:tblGrid>
      <w:tr>
        <w:trPr>
          <w:cantSplit w:val="0"/>
          <w:trHeight w:val="405" w:hRule="atLeast"/>
          <w:tblHeader w:val="0"/>
        </w:trPr>
        <w:tc>
          <w:tcPr>
            <w:vMerge w:val="restart"/>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02">
            <w:pPr>
              <w:widowControl w:val="0"/>
              <w:jc w:val="center"/>
              <w:rPr>
                <w:rFonts w:ascii="Avenir" w:cs="Avenir" w:eastAsia="Avenir" w:hAnsi="Avenir"/>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03">
            <w:pPr>
              <w:widowControl w:val="0"/>
              <w:jc w:val="center"/>
              <w:rPr>
                <w:rFonts w:ascii="Avenir" w:cs="Avenir" w:eastAsia="Avenir" w:hAnsi="Avenir"/>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04">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Theme 1</w:t>
            </w:r>
          </w:p>
        </w:tc>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05">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Theme 2</w:t>
            </w:r>
          </w:p>
        </w:tc>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06">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Theme 3</w:t>
            </w:r>
          </w:p>
        </w:tc>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07">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Theme 4</w:t>
            </w:r>
          </w:p>
        </w:tc>
      </w:tr>
      <w:tr>
        <w:trPr>
          <w:cantSplit w:val="0"/>
          <w:trHeight w:val="1177.5" w:hRule="atLeast"/>
          <w:tblHeader w:val="0"/>
        </w:trPr>
        <w:tc>
          <w:tcPr>
            <w:vMerge w:val="continue"/>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08">
            <w:pPr>
              <w:widowControl w:val="0"/>
              <w:spacing w:after="0" w:before="0" w:line="240" w:lineRule="auto"/>
              <w:ind w:left="0" w:firstLine="0"/>
              <w:jc w:val="center"/>
              <w:rPr>
                <w:rFonts w:ascii="Avenir" w:cs="Avenir" w:eastAsia="Avenir" w:hAnsi="Avenir"/>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center"/>
          </w:tcPr>
          <w:p w:rsidR="00000000" w:rsidDel="00000000" w:rsidP="00000000" w:rsidRDefault="00000000" w:rsidRPr="00000000" w14:paraId="00000009">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1</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0A">
            <w:pPr>
              <w:widowControl w:val="0"/>
              <w:rPr>
                <w:rFonts w:ascii="Montserrat Light" w:cs="Montserrat Light" w:eastAsia="Montserrat Light" w:hAnsi="Montserrat Light"/>
                <w:color w:val="cc0000"/>
                <w:sz w:val="14"/>
                <w:szCs w:val="14"/>
              </w:rPr>
            </w:pPr>
            <w:r w:rsidDel="00000000" w:rsidR="00000000" w:rsidRPr="00000000">
              <w:rPr>
                <w:rFonts w:ascii="Montserrat Light" w:cs="Montserrat Light" w:eastAsia="Montserrat Light" w:hAnsi="Montserrat Light"/>
                <w:sz w:val="14"/>
                <w:szCs w:val="14"/>
                <w:rtl w:val="0"/>
              </w:rPr>
              <w:t xml:space="preserve">Theme:  The Monarchy</w:t>
            </w:r>
            <w:r w:rsidDel="00000000" w:rsidR="00000000" w:rsidRPr="00000000">
              <w:rPr>
                <w:rtl w:val="0"/>
              </w:rPr>
            </w:r>
          </w:p>
          <w:p w:rsidR="00000000" w:rsidDel="00000000" w:rsidP="00000000" w:rsidRDefault="00000000" w:rsidRPr="00000000" w14:paraId="0000000B">
            <w:pPr>
              <w:widowControl w:val="0"/>
              <w:rPr>
                <w:rFonts w:ascii="Montserrat Light" w:cs="Montserrat Light" w:eastAsia="Montserrat Light" w:hAnsi="Montserrat Light"/>
                <w:color w:val="98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80000"/>
                <w:sz w:val="14"/>
                <w:szCs w:val="14"/>
                <w:rtl w:val="0"/>
              </w:rPr>
              <w:t xml:space="preserve">Home: Where is it? Why is it there? Who cares?</w:t>
            </w:r>
          </w:p>
          <w:p w:rsidR="00000000" w:rsidDel="00000000" w:rsidP="00000000" w:rsidRDefault="00000000" w:rsidRPr="00000000" w14:paraId="0000000C">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w:t>
            </w:r>
            <w:r w:rsidDel="00000000" w:rsidR="00000000" w:rsidRPr="00000000">
              <w:rPr>
                <w:rFonts w:ascii="Montserrat Light" w:cs="Montserrat Light" w:eastAsia="Montserrat Light" w:hAnsi="Montserrat Light"/>
                <w:color w:val="38761d"/>
                <w:sz w:val="14"/>
                <w:szCs w:val="14"/>
                <w:rtl w:val="0"/>
              </w:rPr>
              <w:t xml:space="preserve"> Locality, UK, Compass points South America</w:t>
            </w:r>
          </w:p>
          <w:p w:rsidR="00000000" w:rsidDel="00000000" w:rsidP="00000000" w:rsidRDefault="00000000" w:rsidRPr="00000000" w14:paraId="0000000D">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w:t>
            </w:r>
            <w:r w:rsidDel="00000000" w:rsidR="00000000" w:rsidRPr="00000000">
              <w:rPr>
                <w:rFonts w:ascii="Montserrat Light" w:cs="Montserrat Light" w:eastAsia="Montserrat Light" w:hAnsi="Montserrat Light"/>
                <w:color w:val="1155cd"/>
                <w:sz w:val="14"/>
                <w:szCs w:val="14"/>
                <w:rtl w:val="0"/>
              </w:rPr>
              <w:t xml:space="preserve">Place, Scale, Interdependence </w:t>
            </w:r>
          </w:p>
          <w:p w:rsidR="00000000" w:rsidDel="00000000" w:rsidP="00000000" w:rsidRDefault="00000000" w:rsidRPr="00000000" w14:paraId="0000000E">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GV: Peacefulness and Respect</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0F">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Toys - A local Study</w:t>
            </w:r>
          </w:p>
          <w:p w:rsidR="00000000" w:rsidDel="00000000" w:rsidP="00000000" w:rsidRDefault="00000000" w:rsidRPr="00000000" w14:paraId="00000010">
            <w:pPr>
              <w:widowControl w:val="0"/>
              <w:rPr>
                <w:rFonts w:ascii="Montserrat Light" w:cs="Montserrat Light" w:eastAsia="Montserrat Light" w:hAnsi="Montserrat Light"/>
                <w:color w:val="cc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cc0000"/>
                <w:sz w:val="14"/>
                <w:szCs w:val="14"/>
                <w:rtl w:val="0"/>
              </w:rPr>
              <w:t xml:space="preserve">Can a place create memories?</w:t>
            </w:r>
          </w:p>
          <w:p w:rsidR="00000000" w:rsidDel="00000000" w:rsidP="00000000" w:rsidRDefault="00000000" w:rsidRPr="00000000" w14:paraId="00000011">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K:</w:t>
            </w:r>
            <w:r w:rsidDel="00000000" w:rsidR="00000000" w:rsidRPr="00000000">
              <w:rPr>
                <w:rFonts w:ascii="Montserrat Light" w:cs="Montserrat Light" w:eastAsia="Montserrat Light" w:hAnsi="Montserrat Light"/>
                <w:color w:val="38761d"/>
                <w:sz w:val="14"/>
                <w:szCs w:val="14"/>
                <w:rtl w:val="0"/>
              </w:rPr>
              <w:t xml:space="preserve">Locality, Directions, Map</w:t>
            </w:r>
            <w:r w:rsidDel="00000000" w:rsidR="00000000" w:rsidRPr="00000000">
              <w:rPr>
                <w:rtl w:val="0"/>
              </w:rPr>
            </w:r>
          </w:p>
          <w:p w:rsidR="00000000" w:rsidDel="00000000" w:rsidP="00000000" w:rsidRDefault="00000000" w:rsidRPr="00000000" w14:paraId="00000012">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w:t>
            </w:r>
            <w:r w:rsidDel="00000000" w:rsidR="00000000" w:rsidRPr="00000000">
              <w:rPr>
                <w:rFonts w:ascii="Montserrat Light" w:cs="Montserrat Light" w:eastAsia="Montserrat Light" w:hAnsi="Montserrat Light"/>
                <w:color w:val="1155cd"/>
                <w:sz w:val="14"/>
                <w:szCs w:val="14"/>
                <w:rtl w:val="0"/>
              </w:rPr>
              <w:t xml:space="preserve"> place, scale</w:t>
            </w:r>
          </w:p>
          <w:p w:rsidR="00000000" w:rsidDel="00000000" w:rsidP="00000000" w:rsidRDefault="00000000" w:rsidRPr="00000000" w14:paraId="00000013">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GV: Innocence and trust in God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14">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Oceans: The snail and the whale</w:t>
            </w:r>
          </w:p>
          <w:p w:rsidR="00000000" w:rsidDel="00000000" w:rsidP="00000000" w:rsidRDefault="00000000" w:rsidRPr="00000000" w14:paraId="00000015">
            <w:pPr>
              <w:widowControl w:val="0"/>
              <w:rPr>
                <w:rFonts w:ascii="Montserrat Light" w:cs="Montserrat Light" w:eastAsia="Montserrat Light" w:hAnsi="Montserrat Light"/>
                <w:color w:val="cc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cc0000"/>
                <w:sz w:val="14"/>
                <w:szCs w:val="14"/>
                <w:rtl w:val="0"/>
              </w:rPr>
              <w:t xml:space="preserve">Where do plastics go?</w:t>
            </w:r>
          </w:p>
          <w:p w:rsidR="00000000" w:rsidDel="00000000" w:rsidP="00000000" w:rsidRDefault="00000000" w:rsidRPr="00000000" w14:paraId="00000016">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K:</w:t>
            </w:r>
            <w:r w:rsidDel="00000000" w:rsidR="00000000" w:rsidRPr="00000000">
              <w:rPr>
                <w:rFonts w:ascii="Montserrat Light" w:cs="Montserrat Light" w:eastAsia="Montserrat Light" w:hAnsi="Montserrat Light"/>
                <w:color w:val="38761d"/>
                <w:sz w:val="14"/>
                <w:szCs w:val="14"/>
                <w:rtl w:val="0"/>
              </w:rPr>
              <w:t xml:space="preserve"> Equator and Poles, Weather, Oceans </w:t>
            </w:r>
            <w:r w:rsidDel="00000000" w:rsidR="00000000" w:rsidRPr="00000000">
              <w:rPr>
                <w:rtl w:val="0"/>
              </w:rPr>
            </w:r>
          </w:p>
          <w:p w:rsidR="00000000" w:rsidDel="00000000" w:rsidP="00000000" w:rsidRDefault="00000000" w:rsidRPr="00000000" w14:paraId="00000017">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w:t>
            </w:r>
            <w:r w:rsidDel="00000000" w:rsidR="00000000" w:rsidRPr="00000000">
              <w:rPr>
                <w:rFonts w:ascii="Montserrat Light" w:cs="Montserrat Light" w:eastAsia="Montserrat Light" w:hAnsi="Montserrat Light"/>
                <w:color w:val="1155cd"/>
                <w:sz w:val="14"/>
                <w:szCs w:val="14"/>
                <w:rtl w:val="0"/>
              </w:rPr>
              <w:t xml:space="preserve">Climate and conservation</w:t>
            </w:r>
          </w:p>
          <w:p w:rsidR="00000000" w:rsidDel="00000000" w:rsidP="00000000" w:rsidRDefault="00000000" w:rsidRPr="00000000" w14:paraId="00000018">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color w:val="1155cd"/>
                <w:sz w:val="14"/>
                <w:szCs w:val="14"/>
                <w:rtl w:val="0"/>
              </w:rPr>
              <w:t xml:space="preserve">Environment and Sustainability</w:t>
            </w:r>
          </w:p>
          <w:p w:rsidR="00000000" w:rsidDel="00000000" w:rsidP="00000000" w:rsidRDefault="00000000" w:rsidRPr="00000000" w14:paraId="00000019">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Courage, honesty, conviction and sacrifice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1A">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Plastics in the Ocean</w:t>
            </w:r>
          </w:p>
          <w:p w:rsidR="00000000" w:rsidDel="00000000" w:rsidP="00000000" w:rsidRDefault="00000000" w:rsidRPr="00000000" w14:paraId="0000001B">
            <w:pPr>
              <w:widowControl w:val="0"/>
              <w:rPr>
                <w:rFonts w:ascii="Montserrat Light" w:cs="Montserrat Light" w:eastAsia="Montserrat Light" w:hAnsi="Montserrat Light"/>
                <w:color w:val="cc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cc0000"/>
                <w:sz w:val="14"/>
                <w:szCs w:val="14"/>
                <w:rtl w:val="0"/>
              </w:rPr>
              <w:t xml:space="preserve">How can we help animals in our oceans?</w:t>
            </w:r>
          </w:p>
          <w:p w:rsidR="00000000" w:rsidDel="00000000" w:rsidP="00000000" w:rsidRDefault="00000000" w:rsidRPr="00000000" w14:paraId="0000001C">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K:</w:t>
            </w:r>
            <w:r w:rsidDel="00000000" w:rsidR="00000000" w:rsidRPr="00000000">
              <w:rPr>
                <w:rFonts w:ascii="Montserrat Light" w:cs="Montserrat Light" w:eastAsia="Montserrat Light" w:hAnsi="Montserrat Light"/>
                <w:color w:val="38761d"/>
                <w:sz w:val="14"/>
                <w:szCs w:val="14"/>
                <w:rtl w:val="0"/>
              </w:rPr>
              <w:t xml:space="preserve">Protecting, saving, complications</w:t>
            </w:r>
            <w:r w:rsidDel="00000000" w:rsidR="00000000" w:rsidRPr="00000000">
              <w:rPr>
                <w:rtl w:val="0"/>
              </w:rPr>
            </w:r>
          </w:p>
          <w:p w:rsidR="00000000" w:rsidDel="00000000" w:rsidP="00000000" w:rsidRDefault="00000000" w:rsidRPr="00000000" w14:paraId="0000001D">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w:t>
            </w:r>
            <w:r w:rsidDel="00000000" w:rsidR="00000000" w:rsidRPr="00000000">
              <w:rPr>
                <w:rFonts w:ascii="Montserrat Light" w:cs="Montserrat Light" w:eastAsia="Montserrat Light" w:hAnsi="Montserrat Light"/>
                <w:color w:val="1155cd"/>
                <w:sz w:val="14"/>
                <w:szCs w:val="14"/>
                <w:rtl w:val="0"/>
              </w:rPr>
              <w:t xml:space="preserve">climate and conservation</w:t>
            </w:r>
          </w:p>
          <w:p w:rsidR="00000000" w:rsidDel="00000000" w:rsidP="00000000" w:rsidRDefault="00000000" w:rsidRPr="00000000" w14:paraId="0000001E">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color w:val="1155cd"/>
                <w:sz w:val="14"/>
                <w:szCs w:val="14"/>
                <w:rtl w:val="0"/>
              </w:rPr>
              <w:t xml:space="preserve">Environment and Sustainability</w:t>
            </w:r>
          </w:p>
          <w:p w:rsidR="00000000" w:rsidDel="00000000" w:rsidP="00000000" w:rsidRDefault="00000000" w:rsidRPr="00000000" w14:paraId="0000001F">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Humility and service</w:t>
            </w:r>
            <w:r w:rsidDel="00000000" w:rsidR="00000000" w:rsidRPr="00000000">
              <w:rPr>
                <w:rtl w:val="0"/>
              </w:rPr>
            </w:r>
          </w:p>
        </w:tc>
      </w:tr>
      <w:tr>
        <w:trPr>
          <w:cantSplit w:val="0"/>
          <w:trHeight w:val="1177.5" w:hRule="atLeast"/>
          <w:tblHeader w:val="0"/>
        </w:trPr>
        <w:tc>
          <w:tcPr>
            <w:vMerge w:val="continue"/>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20">
            <w:pPr>
              <w:widowControl w:val="0"/>
              <w:spacing w:after="0" w:before="0" w:line="240" w:lineRule="auto"/>
              <w:ind w:left="0" w:firstLine="0"/>
              <w:jc w:val="center"/>
              <w:rPr>
                <w:rFonts w:ascii="Avenir" w:cs="Avenir" w:eastAsia="Avenir" w:hAnsi="Avenir"/>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center"/>
          </w:tcPr>
          <w:p w:rsidR="00000000" w:rsidDel="00000000" w:rsidP="00000000" w:rsidRDefault="00000000" w:rsidRPr="00000000" w14:paraId="00000021">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2</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22">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Fire! </w:t>
            </w:r>
          </w:p>
          <w:p w:rsidR="00000000" w:rsidDel="00000000" w:rsidP="00000000" w:rsidRDefault="00000000" w:rsidRPr="00000000" w14:paraId="00000023">
            <w:pPr>
              <w:widowControl w:val="0"/>
              <w:rPr>
                <w:rFonts w:ascii="Montserrat Light" w:cs="Montserrat Light" w:eastAsia="Montserrat Light" w:hAnsi="Montserrat Light"/>
                <w:color w:val="98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80000"/>
                <w:sz w:val="14"/>
                <w:szCs w:val="14"/>
                <w:rtl w:val="0"/>
              </w:rPr>
              <w:t xml:space="preserve">Can disasters bring out the best in people?</w:t>
            </w:r>
          </w:p>
          <w:p w:rsidR="00000000" w:rsidDel="00000000" w:rsidP="00000000" w:rsidRDefault="00000000" w:rsidRPr="00000000" w14:paraId="00000024">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w:t>
            </w:r>
            <w:r w:rsidDel="00000000" w:rsidR="00000000" w:rsidRPr="00000000">
              <w:rPr>
                <w:rFonts w:ascii="Montserrat Light" w:cs="Montserrat Light" w:eastAsia="Montserrat Light" w:hAnsi="Montserrat Light"/>
                <w:color w:val="38761d"/>
                <w:sz w:val="14"/>
                <w:szCs w:val="14"/>
                <w:rtl w:val="0"/>
              </w:rPr>
              <w:t xml:space="preserve"> UK Cities and Seas, Australia, Weather  </w:t>
            </w:r>
          </w:p>
          <w:p w:rsidR="00000000" w:rsidDel="00000000" w:rsidP="00000000" w:rsidRDefault="00000000" w:rsidRPr="00000000" w14:paraId="00000025">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Scale, Interdependence </w:t>
            </w:r>
          </w:p>
          <w:p w:rsidR="00000000" w:rsidDel="00000000" w:rsidP="00000000" w:rsidRDefault="00000000" w:rsidRPr="00000000" w14:paraId="00000026">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GV: Peacefulness and respect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27">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Explorers (Columbus, Rouse, Aston)</w:t>
            </w:r>
          </w:p>
          <w:p w:rsidR="00000000" w:rsidDel="00000000" w:rsidP="00000000" w:rsidRDefault="00000000" w:rsidRPr="00000000" w14:paraId="00000028">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Do human beings need to explore?</w:t>
            </w:r>
          </w:p>
          <w:p w:rsidR="00000000" w:rsidDel="00000000" w:rsidP="00000000" w:rsidRDefault="00000000" w:rsidRPr="00000000" w14:paraId="00000029">
            <w:pPr>
              <w:widowControl w:val="0"/>
              <w:rPr>
                <w:rFonts w:ascii="Montserrat Light" w:cs="Montserrat Light" w:eastAsia="Montserrat Light" w:hAnsi="Montserrat Light"/>
                <w:color w:val="6aa84f"/>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6aa84f"/>
                <w:sz w:val="14"/>
                <w:szCs w:val="14"/>
                <w:rtl w:val="0"/>
              </w:rPr>
              <w:t xml:space="preserve">Continents, Oceans, Globe</w:t>
            </w:r>
          </w:p>
          <w:p w:rsidR="00000000" w:rsidDel="00000000" w:rsidP="00000000" w:rsidRDefault="00000000" w:rsidRPr="00000000" w14:paraId="0000002A">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Space, Interdependence </w:t>
            </w:r>
          </w:p>
          <w:p w:rsidR="00000000" w:rsidDel="00000000" w:rsidP="00000000" w:rsidRDefault="00000000" w:rsidRPr="00000000" w14:paraId="0000002B">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Courage, honesty, conviction and sacrifice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2C">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From Cape Verde to New Brighton</w:t>
            </w:r>
          </w:p>
          <w:p w:rsidR="00000000" w:rsidDel="00000000" w:rsidP="00000000" w:rsidRDefault="00000000" w:rsidRPr="00000000" w14:paraId="0000002D">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How can we make tourism more environmentally friendly?</w:t>
            </w:r>
          </w:p>
          <w:p w:rsidR="00000000" w:rsidDel="00000000" w:rsidP="00000000" w:rsidRDefault="00000000" w:rsidRPr="00000000" w14:paraId="0000002E">
            <w:pPr>
              <w:widowControl w:val="0"/>
              <w:rPr>
                <w:rFonts w:ascii="Montserrat Light" w:cs="Montserrat Light" w:eastAsia="Montserrat Light" w:hAnsi="Montserrat Light"/>
                <w:color w:val="6aa84f"/>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6aa84f"/>
                <w:sz w:val="14"/>
                <w:szCs w:val="14"/>
                <w:rtl w:val="0"/>
              </w:rPr>
              <w:t xml:space="preserve">Conservation, Continents Oceans</w:t>
            </w:r>
          </w:p>
          <w:p w:rsidR="00000000" w:rsidDel="00000000" w:rsidP="00000000" w:rsidRDefault="00000000" w:rsidRPr="00000000" w14:paraId="0000002F">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w:t>
            </w:r>
            <w:r w:rsidDel="00000000" w:rsidR="00000000" w:rsidRPr="00000000">
              <w:rPr>
                <w:rFonts w:ascii="Montserrat Light" w:cs="Montserrat Light" w:eastAsia="Montserrat Light" w:hAnsi="Montserrat Light"/>
                <w:color w:val="1155cd"/>
                <w:sz w:val="14"/>
                <w:szCs w:val="14"/>
                <w:rtl w:val="0"/>
              </w:rPr>
              <w:t xml:space="preserve"> Change and Impact, Environmental &amp; Sustainability </w:t>
            </w:r>
          </w:p>
          <w:p w:rsidR="00000000" w:rsidDel="00000000" w:rsidP="00000000" w:rsidRDefault="00000000" w:rsidRPr="00000000" w14:paraId="00000030">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Humility and service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31">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The importance of tourism on our beaches</w:t>
            </w:r>
          </w:p>
          <w:p w:rsidR="00000000" w:rsidDel="00000000" w:rsidP="00000000" w:rsidRDefault="00000000" w:rsidRPr="00000000" w14:paraId="00000032">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How can we keep our beaches clean?</w:t>
            </w:r>
          </w:p>
          <w:p w:rsidR="00000000" w:rsidDel="00000000" w:rsidP="00000000" w:rsidRDefault="00000000" w:rsidRPr="00000000" w14:paraId="00000033">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Pristine, habitat, coast, environment, action, responsibility</w:t>
            </w:r>
          </w:p>
          <w:p w:rsidR="00000000" w:rsidDel="00000000" w:rsidP="00000000" w:rsidRDefault="00000000" w:rsidRPr="00000000" w14:paraId="00000034">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Climate and conservation</w:t>
            </w:r>
          </w:p>
          <w:p w:rsidR="00000000" w:rsidDel="00000000" w:rsidP="00000000" w:rsidRDefault="00000000" w:rsidRPr="00000000" w14:paraId="00000035">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Innocence, trust in God, creativity and spontaneity </w:t>
            </w:r>
            <w:r w:rsidDel="00000000" w:rsidR="00000000" w:rsidRPr="00000000">
              <w:rPr>
                <w:rtl w:val="0"/>
              </w:rPr>
            </w:r>
          </w:p>
        </w:tc>
      </w:tr>
      <w:tr>
        <w:trPr>
          <w:cantSplit w:val="0"/>
          <w:trHeight w:val="1177.5" w:hRule="atLeast"/>
          <w:tblHeader w:val="0"/>
        </w:trPr>
        <w:tc>
          <w:tcPr>
            <w:vMerge w:val="continue"/>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36">
            <w:pPr>
              <w:widowControl w:val="0"/>
              <w:spacing w:after="0" w:before="0" w:line="240" w:lineRule="auto"/>
              <w:ind w:left="0" w:firstLine="0"/>
              <w:jc w:val="center"/>
              <w:rPr>
                <w:rFonts w:ascii="Avenir" w:cs="Avenir" w:eastAsia="Avenir" w:hAnsi="Avenir"/>
                <w:sz w:val="24"/>
                <w:szCs w:val="24"/>
              </w:rPr>
            </w:pPr>
            <w:r w:rsidDel="00000000" w:rsidR="00000000" w:rsidRPr="00000000">
              <w:rPr>
                <w:rtl w:val="0"/>
              </w:rPr>
            </w:r>
          </w:p>
        </w:tc>
        <w:tc>
          <w:tcPr>
            <w:gridSpan w:val="5"/>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center"/>
          </w:tcPr>
          <w:p w:rsidR="00000000" w:rsidDel="00000000" w:rsidP="00000000" w:rsidRDefault="00000000" w:rsidRPr="00000000" w14:paraId="00000037">
            <w:pPr>
              <w:spacing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Place Knowledge: </w:t>
            </w:r>
          </w:p>
          <w:p w:rsidR="00000000" w:rsidDel="00000000" w:rsidP="00000000" w:rsidRDefault="00000000" w:rsidRPr="00000000" w14:paraId="00000038">
            <w:pPr>
              <w:numPr>
                <w:ilvl w:val="0"/>
                <w:numId w:val="1"/>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Understand geographical similarities and differences through studying the human and physical geography of a small area of the United Kingdom, and of a small area in a contrasting non-European country</w:t>
            </w:r>
          </w:p>
          <w:p w:rsidR="00000000" w:rsidDel="00000000" w:rsidP="00000000" w:rsidRDefault="00000000" w:rsidRPr="00000000" w14:paraId="00000039">
            <w:pPr>
              <w:spacing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Human &amp; Physical </w:t>
            </w:r>
          </w:p>
          <w:p w:rsidR="00000000" w:rsidDel="00000000" w:rsidP="00000000" w:rsidRDefault="00000000" w:rsidRPr="00000000" w14:paraId="0000003A">
            <w:pPr>
              <w:numPr>
                <w:ilvl w:val="0"/>
                <w:numId w:val="10"/>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Identify seasonal and daily weather patterns in the United Kingdom and the location of hot and cold areas of the world in relation to the Equator and the North and South Poles</w:t>
            </w:r>
          </w:p>
          <w:p w:rsidR="00000000" w:rsidDel="00000000" w:rsidP="00000000" w:rsidRDefault="00000000" w:rsidRPr="00000000" w14:paraId="0000003B">
            <w:pPr>
              <w:numPr>
                <w:ilvl w:val="0"/>
                <w:numId w:val="10"/>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use basic geographical vocabulary to refer to:</w:t>
            </w:r>
          </w:p>
          <w:p w:rsidR="00000000" w:rsidDel="00000000" w:rsidP="00000000" w:rsidRDefault="00000000" w:rsidRPr="00000000" w14:paraId="0000003C">
            <w:pPr>
              <w:numPr>
                <w:ilvl w:val="0"/>
                <w:numId w:val="10"/>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key physical features, including: beach, cliff, coast, forest, hill, mountain, sea, ocean, river, soil, valley, vegetation, season and weather</w:t>
            </w:r>
          </w:p>
          <w:p w:rsidR="00000000" w:rsidDel="00000000" w:rsidP="00000000" w:rsidRDefault="00000000" w:rsidRPr="00000000" w14:paraId="0000003D">
            <w:pPr>
              <w:numPr>
                <w:ilvl w:val="0"/>
                <w:numId w:val="10"/>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key human features, including: city, town, village, factory, farm, house, office, port, harbour and shop</w:t>
            </w:r>
            <w:r w:rsidDel="00000000" w:rsidR="00000000" w:rsidRPr="00000000">
              <w:rPr>
                <w:rtl w:val="0"/>
              </w:rPr>
            </w:r>
          </w:p>
          <w:p w:rsidR="00000000" w:rsidDel="00000000" w:rsidP="00000000" w:rsidRDefault="00000000" w:rsidRPr="00000000" w14:paraId="0000003E">
            <w:pPr>
              <w:spacing w:line="240" w:lineRule="auto"/>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Geographical skills and fieldwork</w:t>
            </w:r>
          </w:p>
          <w:p w:rsidR="00000000" w:rsidDel="00000000" w:rsidP="00000000" w:rsidRDefault="00000000" w:rsidRPr="00000000" w14:paraId="0000003F">
            <w:pPr>
              <w:numPr>
                <w:ilvl w:val="0"/>
                <w:numId w:val="6"/>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use world maps, atlases and globes to identify the United Kingdom and its countries, as well as the countries, continents and oceans studied at this key stage</w:t>
            </w:r>
          </w:p>
          <w:p w:rsidR="00000000" w:rsidDel="00000000" w:rsidP="00000000" w:rsidRDefault="00000000" w:rsidRPr="00000000" w14:paraId="00000040">
            <w:pPr>
              <w:numPr>
                <w:ilvl w:val="0"/>
                <w:numId w:val="6"/>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use simple compass directions (north, south, east and west) and locational and directional language [for example, near and far, left and right], to describe the location of features and routes on a map</w:t>
            </w:r>
          </w:p>
          <w:p w:rsidR="00000000" w:rsidDel="00000000" w:rsidP="00000000" w:rsidRDefault="00000000" w:rsidRPr="00000000" w14:paraId="00000041">
            <w:pPr>
              <w:numPr>
                <w:ilvl w:val="0"/>
                <w:numId w:val="6"/>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use aerial photographs and plan perspectives to recognise landmarks and basic human and physical features; devise a simple map; and use and construct basic symbols in a key</w:t>
            </w:r>
          </w:p>
          <w:p w:rsidR="00000000" w:rsidDel="00000000" w:rsidP="00000000" w:rsidRDefault="00000000" w:rsidRPr="00000000" w14:paraId="00000042">
            <w:pPr>
              <w:numPr>
                <w:ilvl w:val="0"/>
                <w:numId w:val="6"/>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use simple fieldwork and observational skills to study the geography of their school and its grounds and the key human and physical features of its surrounding environment</w:t>
            </w:r>
          </w:p>
        </w:tc>
      </w:tr>
      <w:tr>
        <w:trPr>
          <w:cantSplit w:val="0"/>
          <w:trHeight w:val="1177.5" w:hRule="atLeast"/>
          <w:tblHeader w:val="0"/>
        </w:trPr>
        <w:tc>
          <w:tcPr>
            <w:vMerge w:val="continue"/>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47">
            <w:pPr>
              <w:widowControl w:val="0"/>
              <w:spacing w:after="0" w:before="0" w:line="240" w:lineRule="auto"/>
              <w:ind w:left="0" w:firstLine="0"/>
              <w:jc w:val="center"/>
              <w:rPr>
                <w:rFonts w:ascii="Avenir" w:cs="Avenir" w:eastAsia="Avenir" w:hAnsi="Avenir"/>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center"/>
          </w:tcPr>
          <w:p w:rsidR="00000000" w:rsidDel="00000000" w:rsidP="00000000" w:rsidRDefault="00000000" w:rsidRPr="00000000" w14:paraId="00000048">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3</w:t>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9">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w:t>
            </w:r>
            <w:r w:rsidDel="00000000" w:rsidR="00000000" w:rsidRPr="00000000">
              <w:rPr>
                <w:rFonts w:ascii="Montserrat Light" w:cs="Montserrat Light" w:eastAsia="Montserrat Light" w:hAnsi="Montserrat Light"/>
                <w:sz w:val="14"/>
                <w:szCs w:val="14"/>
                <w:rtl w:val="0"/>
              </w:rPr>
              <w:t xml:space="preserve">Stone Age to Iron Age</w:t>
            </w:r>
            <w:r w:rsidDel="00000000" w:rsidR="00000000" w:rsidRPr="00000000">
              <w:rPr>
                <w:rtl w:val="0"/>
              </w:rPr>
            </w:r>
          </w:p>
          <w:p w:rsidR="00000000" w:rsidDel="00000000" w:rsidP="00000000" w:rsidRDefault="00000000" w:rsidRPr="00000000" w14:paraId="0000004A">
            <w:pPr>
              <w:widowControl w:val="0"/>
              <w:rPr>
                <w:rFonts w:ascii="Montserrat Light" w:cs="Montserrat Light" w:eastAsia="Montserrat Light" w:hAnsi="Montserrat Light"/>
                <w:color w:val="99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90000"/>
                <w:sz w:val="14"/>
                <w:szCs w:val="14"/>
                <w:rtl w:val="0"/>
              </w:rPr>
              <w:t xml:space="preserve">How did humans move from surviving to </w:t>
            </w:r>
            <w:r w:rsidDel="00000000" w:rsidR="00000000" w:rsidRPr="00000000">
              <w:rPr>
                <w:rFonts w:ascii="Montserrat Light" w:cs="Montserrat Light" w:eastAsia="Montserrat Light" w:hAnsi="Montserrat Light"/>
                <w:color w:val="990000"/>
                <w:sz w:val="14"/>
                <w:szCs w:val="14"/>
                <w:rtl w:val="0"/>
              </w:rPr>
              <w:t xml:space="preserve">thriving</w:t>
            </w:r>
            <w:r w:rsidDel="00000000" w:rsidR="00000000" w:rsidRPr="00000000">
              <w:rPr>
                <w:rFonts w:ascii="Montserrat Light" w:cs="Montserrat Light" w:eastAsia="Montserrat Light" w:hAnsi="Montserrat Light"/>
                <w:color w:val="990000"/>
                <w:sz w:val="14"/>
                <w:szCs w:val="14"/>
                <w:rtl w:val="0"/>
              </w:rPr>
              <w:t xml:space="preserve">?</w:t>
            </w:r>
          </w:p>
          <w:p w:rsidR="00000000" w:rsidDel="00000000" w:rsidP="00000000" w:rsidRDefault="00000000" w:rsidRPr="00000000" w14:paraId="0000004B">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w:t>
            </w:r>
            <w:r w:rsidDel="00000000" w:rsidR="00000000" w:rsidRPr="00000000">
              <w:rPr>
                <w:rFonts w:ascii="Montserrat Light" w:cs="Montserrat Light" w:eastAsia="Montserrat Light" w:hAnsi="Montserrat Light"/>
                <w:color w:val="38761d"/>
                <w:sz w:val="14"/>
                <w:szCs w:val="14"/>
                <w:rtl w:val="0"/>
              </w:rPr>
              <w:t xml:space="preserve">Mountains, Maps, </w:t>
            </w:r>
          </w:p>
          <w:p w:rsidR="00000000" w:rsidDel="00000000" w:rsidP="00000000" w:rsidRDefault="00000000" w:rsidRPr="00000000" w14:paraId="0000004C">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H&amp;P processes, Interdependence </w:t>
            </w:r>
          </w:p>
          <w:p w:rsidR="00000000" w:rsidDel="00000000" w:rsidP="00000000" w:rsidRDefault="00000000" w:rsidRPr="00000000" w14:paraId="0000004D">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GV: Humility and service</w:t>
            </w:r>
            <w:r w:rsidDel="00000000" w:rsidR="00000000" w:rsidRPr="00000000">
              <w:rPr>
                <w:rtl w:val="0"/>
              </w:rPr>
            </w:r>
          </w:p>
        </w:tc>
        <w:tc>
          <w:tcPr>
            <w:tcBorders>
              <w:top w:color="000000" w:space="0" w:sz="6" w:val="single"/>
              <w:left w:color="000000" w:space="0" w:sz="6" w:val="single"/>
              <w:bottom w:color="1155cd" w:space="0" w:sz="6" w:val="single"/>
              <w:right w:color="000000" w:space="0" w:sz="6" w:val="single"/>
            </w:tcBorders>
            <w:shd w:fill="f3f3f3" w:val="clear"/>
            <w:tcMar>
              <w:top w:w="40.0" w:type="dxa"/>
              <w:left w:w="40.0" w:type="dxa"/>
              <w:bottom w:w="40.0" w:type="dxa"/>
              <w:right w:w="40.0" w:type="dxa"/>
            </w:tcMar>
          </w:tcPr>
          <w:p w:rsidR="00000000" w:rsidDel="00000000" w:rsidP="00000000" w:rsidRDefault="00000000" w:rsidRPr="00000000" w14:paraId="0000004E">
            <w:pPr>
              <w:widowControl w:val="0"/>
              <w:rPr>
                <w:rFonts w:ascii="Avenir" w:cs="Avenir" w:eastAsia="Avenir" w:hAnsi="Avenir"/>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4F">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Industry: Local History - Port Sunlight</w:t>
            </w:r>
          </w:p>
          <w:p w:rsidR="00000000" w:rsidDel="00000000" w:rsidP="00000000" w:rsidRDefault="00000000" w:rsidRPr="00000000" w14:paraId="00000050">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Has innovation been humankind’s downfall?</w:t>
            </w:r>
          </w:p>
          <w:p w:rsidR="00000000" w:rsidDel="00000000" w:rsidP="00000000" w:rsidRDefault="00000000" w:rsidRPr="00000000" w14:paraId="00000051">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Rivers, settlement, trade, global trade</w:t>
            </w:r>
          </w:p>
          <w:p w:rsidR="00000000" w:rsidDel="00000000" w:rsidP="00000000" w:rsidRDefault="00000000" w:rsidRPr="00000000" w14:paraId="00000052">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Place, interdependence, cultural understanding, Environment </w:t>
            </w:r>
          </w:p>
          <w:p w:rsidR="00000000" w:rsidDel="00000000" w:rsidP="00000000" w:rsidRDefault="00000000" w:rsidRPr="00000000" w14:paraId="00000053">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Courage, honesty, conviction and sacrifice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54">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Microplastics - From River to Sea</w:t>
            </w:r>
          </w:p>
          <w:p w:rsidR="00000000" w:rsidDel="00000000" w:rsidP="00000000" w:rsidRDefault="00000000" w:rsidRPr="00000000" w14:paraId="00000055">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Will innovation be humankind’s saviour?</w:t>
            </w:r>
          </w:p>
          <w:p w:rsidR="00000000" w:rsidDel="00000000" w:rsidP="00000000" w:rsidRDefault="00000000" w:rsidRPr="00000000" w14:paraId="00000056">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Responsible industry, sustainability, campaigning</w:t>
            </w:r>
          </w:p>
          <w:p w:rsidR="00000000" w:rsidDel="00000000" w:rsidP="00000000" w:rsidRDefault="00000000" w:rsidRPr="00000000" w14:paraId="00000057">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Climate and conservation </w:t>
            </w:r>
          </w:p>
          <w:p w:rsidR="00000000" w:rsidDel="00000000" w:rsidP="00000000" w:rsidRDefault="00000000" w:rsidRPr="00000000" w14:paraId="00000058">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Hope and compassion </w:t>
            </w:r>
            <w:r w:rsidDel="00000000" w:rsidR="00000000" w:rsidRPr="00000000">
              <w:rPr>
                <w:rtl w:val="0"/>
              </w:rPr>
            </w:r>
          </w:p>
        </w:tc>
      </w:tr>
      <w:tr>
        <w:trPr>
          <w:cantSplit w:val="0"/>
          <w:trHeight w:val="1976.3309999999992" w:hRule="atLeast"/>
          <w:tblHeader w:val="0"/>
        </w:trPr>
        <w:tc>
          <w:tcPr>
            <w:vMerge w:val="continue"/>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59">
            <w:pPr>
              <w:widowControl w:val="0"/>
              <w:spacing w:after="0" w:before="0" w:line="240" w:lineRule="auto"/>
              <w:ind w:left="0" w:firstLine="0"/>
              <w:jc w:val="center"/>
              <w:rPr>
                <w:rFonts w:ascii="Avenir" w:cs="Avenir" w:eastAsia="Avenir" w:hAnsi="Avenir"/>
                <w:sz w:val="24"/>
                <w:szCs w:val="24"/>
              </w:rPr>
            </w:pP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center"/>
          </w:tcPr>
          <w:p w:rsidR="00000000" w:rsidDel="00000000" w:rsidP="00000000" w:rsidRDefault="00000000" w:rsidRPr="00000000" w14:paraId="0000005A">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4</w:t>
            </w:r>
          </w:p>
        </w:tc>
        <w:tc>
          <w:tcPr>
            <w:tcBorders>
              <w:top w:color="000000" w:space="0" w:sz="6" w:val="single"/>
              <w:left w:color="000000" w:space="0" w:sz="6" w:val="single"/>
              <w:bottom w:color="000000" w:space="0" w:sz="6" w:val="single"/>
              <w:right w:color="1155cd" w:space="0" w:sz="6" w:val="single"/>
            </w:tcBorders>
            <w:tcMar>
              <w:top w:w="40.0" w:type="dxa"/>
              <w:left w:w="40.0" w:type="dxa"/>
              <w:bottom w:w="40.0" w:type="dxa"/>
              <w:right w:w="40.0" w:type="dxa"/>
            </w:tcMar>
          </w:tcPr>
          <w:p w:rsidR="00000000" w:rsidDel="00000000" w:rsidP="00000000" w:rsidRDefault="00000000" w:rsidRPr="00000000" w14:paraId="0000005B">
            <w:pPr>
              <w:widowControl w:val="0"/>
              <w:rPr>
                <w:rFonts w:ascii="Montserrat Light" w:cs="Montserrat Light" w:eastAsia="Montserrat Light" w:hAnsi="Montserrat Light"/>
                <w:sz w:val="15"/>
                <w:szCs w:val="15"/>
              </w:rPr>
            </w:pPr>
            <w:r w:rsidDel="00000000" w:rsidR="00000000" w:rsidRPr="00000000">
              <w:rPr>
                <w:rFonts w:ascii="Montserrat Light" w:cs="Montserrat Light" w:eastAsia="Montserrat Light" w:hAnsi="Montserrat Light"/>
                <w:sz w:val="14"/>
                <w:szCs w:val="14"/>
                <w:rtl w:val="0"/>
              </w:rPr>
              <w:t xml:space="preserve">Theme: </w:t>
            </w:r>
            <w:r w:rsidDel="00000000" w:rsidR="00000000" w:rsidRPr="00000000">
              <w:rPr>
                <w:rFonts w:ascii="Montserrat Light" w:cs="Montserrat Light" w:eastAsia="Montserrat Light" w:hAnsi="Montserrat Light"/>
                <w:sz w:val="15"/>
                <w:szCs w:val="15"/>
                <w:rtl w:val="0"/>
              </w:rPr>
              <w:t xml:space="preserve">Ancient Greece: Minoan, Mycenean, Athenian…</w:t>
            </w:r>
          </w:p>
          <w:p w:rsidR="00000000" w:rsidDel="00000000" w:rsidP="00000000" w:rsidRDefault="00000000" w:rsidRPr="00000000" w14:paraId="0000005C">
            <w:pPr>
              <w:widowControl w:val="0"/>
              <w:rPr>
                <w:rFonts w:ascii="Montserrat Light" w:cs="Montserrat Light" w:eastAsia="Montserrat Light" w:hAnsi="Montserrat Light"/>
                <w:color w:val="cc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cc0000"/>
                <w:sz w:val="14"/>
                <w:szCs w:val="14"/>
                <w:rtl w:val="0"/>
              </w:rPr>
              <w:t xml:space="preserve">Ancient Greece - Minoan, Mycenaean, Athenian: How did human beings move from story to history?</w:t>
            </w:r>
          </w:p>
          <w:p w:rsidR="00000000" w:rsidDel="00000000" w:rsidP="00000000" w:rsidRDefault="00000000" w:rsidRPr="00000000" w14:paraId="0000005D">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Europe, Trade and economy </w:t>
            </w:r>
          </w:p>
          <w:p w:rsidR="00000000" w:rsidDel="00000000" w:rsidP="00000000" w:rsidRDefault="00000000" w:rsidRPr="00000000" w14:paraId="0000005E">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Cultural awareness, H&amp;P processes </w:t>
            </w:r>
          </w:p>
          <w:p w:rsidR="00000000" w:rsidDel="00000000" w:rsidP="00000000" w:rsidRDefault="00000000" w:rsidRPr="00000000" w14:paraId="0000005F">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GV: Innocence, trust (in God), creativity and spontaneity</w:t>
            </w:r>
            <w:r w:rsidDel="00000000" w:rsidR="00000000" w:rsidRPr="00000000">
              <w:rPr>
                <w:rtl w:val="0"/>
              </w:rPr>
            </w:r>
          </w:p>
        </w:tc>
        <w:tc>
          <w:tcPr>
            <w:tcBorders>
              <w:top w:color="1155cd" w:space="0" w:sz="6" w:val="single"/>
              <w:left w:color="1155cd" w:space="0" w:sz="6" w:val="single"/>
              <w:bottom w:color="1155cd" w:space="0" w:sz="6" w:val="single"/>
              <w:right w:color="1155cd" w:space="0" w:sz="6" w:val="single"/>
            </w:tcBorders>
            <w:tcMar>
              <w:top w:w="40.0" w:type="dxa"/>
              <w:left w:w="40.0" w:type="dxa"/>
              <w:bottom w:w="40.0" w:type="dxa"/>
              <w:right w:w="40.0" w:type="dxa"/>
            </w:tcMar>
          </w:tcPr>
          <w:p w:rsidR="00000000" w:rsidDel="00000000" w:rsidP="00000000" w:rsidRDefault="00000000" w:rsidRPr="00000000" w14:paraId="00000060">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Romans (43, 60, 79, 209, 41AD)</w:t>
            </w:r>
          </w:p>
          <w:p w:rsidR="00000000" w:rsidDel="00000000" w:rsidP="00000000" w:rsidRDefault="00000000" w:rsidRPr="00000000" w14:paraId="00000061">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Did the Romans make Britain more civilised?</w:t>
            </w:r>
          </w:p>
          <w:p w:rsidR="00000000" w:rsidDel="00000000" w:rsidP="00000000" w:rsidRDefault="00000000" w:rsidRPr="00000000" w14:paraId="00000062">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w:t>
            </w:r>
            <w:r w:rsidDel="00000000" w:rsidR="00000000" w:rsidRPr="00000000">
              <w:rPr>
                <w:rFonts w:ascii="Montserrat Light" w:cs="Montserrat Light" w:eastAsia="Montserrat Light" w:hAnsi="Montserrat Light"/>
                <w:color w:val="38761d"/>
                <w:sz w:val="14"/>
                <w:szCs w:val="14"/>
                <w:rtl w:val="0"/>
              </w:rPr>
              <w:t xml:space="preserve"> Volcano, Europe, comparison </w:t>
            </w:r>
          </w:p>
          <w:p w:rsidR="00000000" w:rsidDel="00000000" w:rsidP="00000000" w:rsidRDefault="00000000" w:rsidRPr="00000000" w14:paraId="00000063">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H&amp;P processes</w:t>
            </w:r>
            <w:r w:rsidDel="00000000" w:rsidR="00000000" w:rsidRPr="00000000">
              <w:rPr>
                <w:rFonts w:ascii="Montserrat Light" w:cs="Montserrat Light" w:eastAsia="Montserrat Light" w:hAnsi="Montserrat Light"/>
                <w:color w:val="0000ff"/>
                <w:sz w:val="14"/>
                <w:szCs w:val="14"/>
                <w:rtl w:val="0"/>
              </w:rPr>
              <w:t xml:space="preserve">, </w:t>
            </w:r>
            <w:r w:rsidDel="00000000" w:rsidR="00000000" w:rsidRPr="00000000">
              <w:rPr>
                <w:rFonts w:ascii="Montserrat Light" w:cs="Montserrat Light" w:eastAsia="Montserrat Light" w:hAnsi="Montserrat Light"/>
                <w:color w:val="1155cd"/>
                <w:sz w:val="14"/>
                <w:szCs w:val="14"/>
                <w:rtl w:val="0"/>
              </w:rPr>
              <w:t xml:space="preserve">cultural understanding</w:t>
            </w:r>
          </w:p>
          <w:p w:rsidR="00000000" w:rsidDel="00000000" w:rsidP="00000000" w:rsidRDefault="00000000" w:rsidRPr="00000000" w14:paraId="00000064">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Love, courage, honesty, conviction, sacrifice</w:t>
            </w:r>
            <w:r w:rsidDel="00000000" w:rsidR="00000000" w:rsidRPr="00000000">
              <w:rPr>
                <w:rtl w:val="0"/>
              </w:rPr>
            </w:r>
          </w:p>
        </w:tc>
        <w:tc>
          <w:tcPr>
            <w:vMerge w:val="restart"/>
            <w:tcBorders>
              <w:top w:color="000000" w:space="0" w:sz="6" w:val="single"/>
              <w:left w:color="1155cd"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65">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The Ganges - from source to mouth</w:t>
            </w:r>
          </w:p>
          <w:p w:rsidR="00000000" w:rsidDel="00000000" w:rsidP="00000000" w:rsidRDefault="00000000" w:rsidRPr="00000000" w14:paraId="00000066">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Rivers: Friends or Foe</w:t>
            </w:r>
          </w:p>
          <w:p w:rsidR="00000000" w:rsidDel="00000000" w:rsidP="00000000" w:rsidRDefault="00000000" w:rsidRPr="00000000" w14:paraId="00000067">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Water cycle, Mountains, Rivers</w:t>
            </w:r>
          </w:p>
          <w:p w:rsidR="00000000" w:rsidDel="00000000" w:rsidP="00000000" w:rsidRDefault="00000000" w:rsidRPr="00000000" w14:paraId="00000068">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Scale, Interdependence</w:t>
            </w:r>
          </w:p>
          <w:p w:rsidR="00000000" w:rsidDel="00000000" w:rsidP="00000000" w:rsidRDefault="00000000" w:rsidRPr="00000000" w14:paraId="00000069">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Integrity, peacefulness and respect</w:t>
            </w: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6A">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Flooding and coastal erosion</w:t>
            </w:r>
          </w:p>
          <w:p w:rsidR="00000000" w:rsidDel="00000000" w:rsidP="00000000" w:rsidRDefault="00000000" w:rsidRPr="00000000" w14:paraId="0000006B">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Can we future-proof our coastline?</w:t>
            </w:r>
          </w:p>
          <w:p w:rsidR="00000000" w:rsidDel="00000000" w:rsidP="00000000" w:rsidRDefault="00000000" w:rsidRPr="00000000" w14:paraId="0000006C">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Coasts, erosion, wetlands, flood defences</w:t>
            </w:r>
          </w:p>
          <w:p w:rsidR="00000000" w:rsidDel="00000000" w:rsidP="00000000" w:rsidRDefault="00000000" w:rsidRPr="00000000" w14:paraId="0000006D">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Climate and conservation</w:t>
            </w:r>
          </w:p>
          <w:p w:rsidR="00000000" w:rsidDel="00000000" w:rsidP="00000000" w:rsidRDefault="00000000" w:rsidRPr="00000000" w14:paraId="0000006E">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Truth, justice and fairness</w:t>
            </w:r>
            <w:r w:rsidDel="00000000" w:rsidR="00000000" w:rsidRPr="00000000">
              <w:rPr>
                <w:rtl w:val="0"/>
              </w:rPr>
            </w:r>
          </w:p>
        </w:tc>
      </w:tr>
      <w:tr>
        <w:trPr>
          <w:cantSplit w:val="0"/>
          <w:trHeight w:val="420" w:hRule="atLeast"/>
          <w:tblHeader w:val="0"/>
        </w:trPr>
        <w:tc>
          <w:tcPr>
            <w:vMerge w:val="continue"/>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6F">
            <w:pPr>
              <w:widowControl w:val="0"/>
              <w:spacing w:after="0" w:before="0" w:line="240" w:lineRule="auto"/>
              <w:ind w:left="0" w:firstLine="0"/>
              <w:jc w:val="center"/>
              <w:rPr>
                <w:rFonts w:ascii="Avenir" w:cs="Avenir" w:eastAsia="Avenir" w:hAnsi="Avenir"/>
                <w:sz w:val="24"/>
                <w:szCs w:val="2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center"/>
          </w:tcPr>
          <w:p w:rsidR="00000000" w:rsidDel="00000000" w:rsidP="00000000" w:rsidRDefault="00000000" w:rsidRPr="00000000" w14:paraId="00000070">
            <w:pPr>
              <w:widowControl w:val="0"/>
              <w:spacing w:after="0" w:before="0" w:line="240" w:lineRule="auto"/>
              <w:ind w:left="0" w:firstLine="0"/>
              <w:jc w:val="center"/>
              <w:rPr>
                <w:rFonts w:ascii="Avenir" w:cs="Avenir" w:eastAsia="Avenir" w:hAnsi="Avenir"/>
                <w:sz w:val="24"/>
                <w:szCs w:val="24"/>
              </w:rPr>
            </w:pPr>
            <w:r w:rsidDel="00000000" w:rsidR="00000000" w:rsidRPr="00000000">
              <w:rPr>
                <w:rtl w:val="0"/>
              </w:rPr>
            </w:r>
          </w:p>
        </w:tc>
        <w:tc>
          <w:tcPr>
            <w:gridSpan w:val="2"/>
            <w:tcBorders>
              <w:top w:color="000000" w:space="0" w:sz="6" w:val="single"/>
              <w:left w:color="000000" w:space="0" w:sz="6" w:val="single"/>
              <w:bottom w:color="000000" w:space="0" w:sz="6" w:val="single"/>
              <w:right w:color="1155cd" w:space="0" w:sz="6" w:val="single"/>
            </w:tcBorders>
            <w:tcMar>
              <w:top w:w="40.0" w:type="dxa"/>
              <w:left w:w="40.0" w:type="dxa"/>
              <w:bottom w:w="40.0" w:type="dxa"/>
              <w:right w:w="40.0" w:type="dxa"/>
            </w:tcMar>
            <w:vAlign w:val="center"/>
          </w:tcPr>
          <w:p w:rsidR="00000000" w:rsidDel="00000000" w:rsidP="00000000" w:rsidRDefault="00000000" w:rsidRPr="00000000" w14:paraId="00000071">
            <w:pPr>
              <w:widowControl w:val="0"/>
              <w:jc w:val="center"/>
              <w:rPr>
                <w:rFonts w:ascii="Montserrat Light" w:cs="Montserrat Light" w:eastAsia="Montserrat Light" w:hAnsi="Montserrat Light"/>
                <w:sz w:val="18"/>
                <w:szCs w:val="18"/>
              </w:rPr>
            </w:pPr>
            <w:r w:rsidDel="00000000" w:rsidR="00000000" w:rsidRPr="00000000">
              <w:rPr>
                <w:rFonts w:ascii="Montserrat Light" w:cs="Montserrat Light" w:eastAsia="Montserrat Light" w:hAnsi="Montserrat Light"/>
                <w:sz w:val="18"/>
                <w:szCs w:val="18"/>
                <w:rtl w:val="0"/>
              </w:rPr>
              <w:t xml:space="preserve">------------- </w:t>
            </w:r>
            <w:r w:rsidDel="00000000" w:rsidR="00000000" w:rsidRPr="00000000">
              <w:rPr>
                <w:rFonts w:ascii="Montserrat" w:cs="Montserrat" w:eastAsia="Montserrat" w:hAnsi="Montserrat"/>
                <w:b w:val="1"/>
                <w:sz w:val="16"/>
                <w:szCs w:val="16"/>
                <w:rtl w:val="0"/>
              </w:rPr>
              <w:t xml:space="preserve">Europe</w:t>
            </w:r>
            <w:r w:rsidDel="00000000" w:rsidR="00000000" w:rsidRPr="00000000">
              <w:rPr>
                <w:rFonts w:ascii="Montserrat Light" w:cs="Montserrat Light" w:eastAsia="Montserrat Light" w:hAnsi="Montserrat Light"/>
                <w:sz w:val="18"/>
                <w:szCs w:val="18"/>
                <w:rtl w:val="0"/>
              </w:rPr>
              <w:t xml:space="preserve"> --------------</w:t>
            </w:r>
          </w:p>
        </w:tc>
        <w:tc>
          <w:tcPr>
            <w:vMerge w:val="continue"/>
            <w:tcBorders>
              <w:top w:color="000000" w:space="0" w:sz="6" w:val="single"/>
              <w:left w:color="1155cd"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73">
            <w:pPr>
              <w:widowControl w:val="0"/>
              <w:spacing w:after="0" w:before="0" w:line="240" w:lineRule="auto"/>
              <w:ind w:left="0" w:firstLine="0"/>
              <w:rPr>
                <w:rFonts w:ascii="Montserrat Light" w:cs="Montserrat Light" w:eastAsia="Montserrat Light" w:hAnsi="Montserrat Light"/>
                <w:sz w:val="14"/>
                <w:szCs w:val="1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74">
            <w:pPr>
              <w:widowControl w:val="0"/>
              <w:spacing w:after="0" w:before="0" w:line="240" w:lineRule="auto"/>
              <w:ind w:left="0" w:firstLine="0"/>
              <w:rPr>
                <w:rFonts w:ascii="Montserrat Light" w:cs="Montserrat Light" w:eastAsia="Montserrat Light" w:hAnsi="Montserrat Light"/>
                <w:sz w:val="14"/>
                <w:szCs w:val="14"/>
              </w:rPr>
            </w:pPr>
            <w:r w:rsidDel="00000000" w:rsidR="00000000" w:rsidRPr="00000000">
              <w:rPr>
                <w:rtl w:val="0"/>
              </w:rPr>
            </w:r>
          </w:p>
        </w:tc>
      </w:tr>
      <w:tr>
        <w:trPr>
          <w:cantSplit w:val="0"/>
          <w:trHeight w:val="1177.5" w:hRule="atLeast"/>
          <w:tblHeader w:val="0"/>
        </w:trPr>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bottom"/>
          </w:tcPr>
          <w:p w:rsidR="00000000" w:rsidDel="00000000" w:rsidP="00000000" w:rsidRDefault="00000000" w:rsidRPr="00000000" w14:paraId="00000075">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A</w:t>
            </w:r>
          </w:p>
        </w:tc>
        <w:tc>
          <w:tcPr>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vAlign w:val="center"/>
          </w:tcPr>
          <w:p w:rsidR="00000000" w:rsidDel="00000000" w:rsidP="00000000" w:rsidRDefault="00000000" w:rsidRPr="00000000" w14:paraId="00000076">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5/6</w:t>
            </w:r>
          </w:p>
        </w:tc>
        <w:tc>
          <w:tcPr>
            <w:tcBorders>
              <w:top w:color="000000" w:space="0" w:sz="6" w:val="single"/>
              <w:left w:color="000000" w:space="0" w:sz="6" w:val="single"/>
              <w:bottom w:color="000000" w:space="0" w:sz="6" w:val="single"/>
              <w:right w:color="000000" w:space="0" w:sz="6" w:val="single"/>
            </w:tcBorders>
            <w:shd w:fill="efefef" w:val="clear"/>
            <w:tcMar>
              <w:top w:w="40.0" w:type="dxa"/>
              <w:left w:w="40.0" w:type="dxa"/>
              <w:bottom w:w="40.0" w:type="dxa"/>
              <w:right w:w="40.0" w:type="dxa"/>
            </w:tcMar>
          </w:tcPr>
          <w:p w:rsidR="00000000" w:rsidDel="00000000" w:rsidP="00000000" w:rsidRDefault="00000000" w:rsidRPr="00000000" w14:paraId="00000077">
            <w:pPr>
              <w:widowControl w:val="0"/>
              <w:rPr>
                <w:rFonts w:ascii="Montserrat Light" w:cs="Montserrat Light" w:eastAsia="Montserrat Light" w:hAnsi="Montserrat Light"/>
                <w:color w:val="1155cd"/>
                <w:sz w:val="14"/>
                <w:szCs w:val="14"/>
              </w:rPr>
            </w:pPr>
            <w:r w:rsidDel="00000000" w:rsidR="00000000" w:rsidRPr="00000000">
              <w:rPr>
                <w:rtl w:val="0"/>
              </w:rPr>
            </w:r>
          </w:p>
        </w:tc>
        <w:tc>
          <w:tcPr>
            <w:tcBorders>
              <w:top w:color="1155cd"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tcPr>
          <w:p w:rsidR="00000000" w:rsidDel="00000000" w:rsidP="00000000" w:rsidRDefault="00000000" w:rsidRPr="00000000" w14:paraId="00000078">
            <w:pPr>
              <w:widowControl w:val="0"/>
              <w:rPr>
                <w:rFonts w:ascii="Avenir" w:cs="Avenir" w:eastAsia="Avenir" w:hAnsi="Avenir"/>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79">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The Amazon - lungs of the land</w:t>
            </w:r>
          </w:p>
          <w:p w:rsidR="00000000" w:rsidDel="00000000" w:rsidP="00000000" w:rsidRDefault="00000000" w:rsidRPr="00000000" w14:paraId="0000007A">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Why do we </w:t>
            </w:r>
            <w:r w:rsidDel="00000000" w:rsidR="00000000" w:rsidRPr="00000000">
              <w:rPr>
                <w:rFonts w:ascii="Montserrat Light" w:cs="Montserrat Light" w:eastAsia="Montserrat Light" w:hAnsi="Montserrat Light"/>
                <w:color w:val="9a0000"/>
                <w:sz w:val="14"/>
                <w:szCs w:val="14"/>
                <w:rtl w:val="0"/>
              </w:rPr>
              <w:t xml:space="preserve">need the Amazon</w:t>
            </w:r>
            <w:r w:rsidDel="00000000" w:rsidR="00000000" w:rsidRPr="00000000">
              <w:rPr>
                <w:rFonts w:ascii="Montserrat Light" w:cs="Montserrat Light" w:eastAsia="Montserrat Light" w:hAnsi="Montserrat Light"/>
                <w:color w:val="9a0000"/>
                <w:sz w:val="14"/>
                <w:szCs w:val="14"/>
                <w:rtl w:val="0"/>
              </w:rPr>
              <w:t xml:space="preserve">?</w:t>
            </w:r>
          </w:p>
          <w:p w:rsidR="00000000" w:rsidDel="00000000" w:rsidP="00000000" w:rsidRDefault="00000000" w:rsidRPr="00000000" w14:paraId="0000007B">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Eco systems, Global  trade, environmental issues, Tropics</w:t>
            </w:r>
          </w:p>
          <w:p w:rsidR="00000000" w:rsidDel="00000000" w:rsidP="00000000" w:rsidRDefault="00000000" w:rsidRPr="00000000" w14:paraId="0000007C">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Scale, Interdependence, Environment </w:t>
            </w:r>
          </w:p>
          <w:p w:rsidR="00000000" w:rsidDel="00000000" w:rsidP="00000000" w:rsidRDefault="00000000" w:rsidRPr="00000000" w14:paraId="0000007D">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Forgiveness, kindness, understanding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07E">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w:t>
            </w:r>
            <w:r w:rsidDel="00000000" w:rsidR="00000000" w:rsidRPr="00000000">
              <w:rPr>
                <w:rFonts w:ascii="Montserrat" w:cs="Montserrat" w:eastAsia="Montserrat" w:hAnsi="Montserrat"/>
                <w:sz w:val="14"/>
                <w:szCs w:val="14"/>
                <w:rtl w:val="0"/>
              </w:rPr>
              <w:t xml:space="preserve">Burbo Banks:</w:t>
            </w:r>
            <w:r w:rsidDel="00000000" w:rsidR="00000000" w:rsidRPr="00000000">
              <w:rPr>
                <w:rtl w:val="0"/>
              </w:rPr>
            </w:r>
          </w:p>
          <w:p w:rsidR="00000000" w:rsidDel="00000000" w:rsidP="00000000" w:rsidRDefault="00000000" w:rsidRPr="00000000" w14:paraId="0000007F">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How can we harness the power of the Wind</w:t>
            </w:r>
          </w:p>
          <w:p w:rsidR="00000000" w:rsidDel="00000000" w:rsidP="00000000" w:rsidRDefault="00000000" w:rsidRPr="00000000" w14:paraId="00000080">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w:t>
            </w:r>
            <w:r w:rsidDel="00000000" w:rsidR="00000000" w:rsidRPr="00000000">
              <w:rPr>
                <w:rFonts w:ascii="Montserrat Light" w:cs="Montserrat Light" w:eastAsia="Montserrat Light" w:hAnsi="Montserrat Light"/>
                <w:color w:val="38761d"/>
                <w:sz w:val="14"/>
                <w:szCs w:val="14"/>
                <w:rtl w:val="0"/>
              </w:rPr>
              <w:t xml:space="preserve"> Marine biology, ocean conservation, natural resources</w:t>
            </w:r>
          </w:p>
          <w:p w:rsidR="00000000" w:rsidDel="00000000" w:rsidP="00000000" w:rsidRDefault="00000000" w:rsidRPr="00000000" w14:paraId="00000081">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Climate and conservation</w:t>
            </w:r>
          </w:p>
          <w:p w:rsidR="00000000" w:rsidDel="00000000" w:rsidP="00000000" w:rsidRDefault="00000000" w:rsidRPr="00000000" w14:paraId="00000082">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 Courage, honesty, conviction, sacrifice</w:t>
            </w:r>
            <w:r w:rsidDel="00000000" w:rsidR="00000000" w:rsidRPr="00000000">
              <w:rPr>
                <w:rtl w:val="0"/>
              </w:rPr>
            </w:r>
          </w:p>
        </w:tc>
      </w:tr>
      <w:tr>
        <w:trPr>
          <w:cantSplit w:val="0"/>
          <w:trHeight w:val="1177.5" w:hRule="atLeast"/>
          <w:tblHeader w:val="0"/>
        </w:trPr>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83">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B</w:t>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84">
            <w:pPr>
              <w:widowControl w:val="0"/>
              <w:jc w:val="center"/>
              <w:rPr>
                <w:rFonts w:ascii="Avenir" w:cs="Avenir" w:eastAsia="Avenir" w:hAnsi="Avenir"/>
                <w:sz w:val="24"/>
                <w:szCs w:val="24"/>
              </w:rPr>
            </w:pPr>
            <w:r w:rsidDel="00000000" w:rsidR="00000000" w:rsidRPr="00000000">
              <w:rPr>
                <w:rFonts w:ascii="Avenir" w:cs="Avenir" w:eastAsia="Avenir" w:hAnsi="Avenir"/>
                <w:sz w:val="24"/>
                <w:szCs w:val="24"/>
                <w:rtl w:val="0"/>
              </w:rPr>
              <w:t xml:space="preserve">Y6</w:t>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085">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WW2</w:t>
            </w:r>
          </w:p>
          <w:p w:rsidR="00000000" w:rsidDel="00000000" w:rsidP="00000000" w:rsidRDefault="00000000" w:rsidRPr="00000000" w14:paraId="00000086">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Is war ever justified and is there an alternative to war?</w:t>
            </w:r>
          </w:p>
          <w:p w:rsidR="00000000" w:rsidDel="00000000" w:rsidP="00000000" w:rsidRDefault="00000000" w:rsidRPr="00000000" w14:paraId="00000087">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Europe, maps, urbanisation, war</w:t>
            </w:r>
          </w:p>
          <w:p w:rsidR="00000000" w:rsidDel="00000000" w:rsidP="00000000" w:rsidRDefault="00000000" w:rsidRPr="00000000" w14:paraId="00000088">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Place, space</w:t>
            </w:r>
          </w:p>
          <w:p w:rsidR="00000000" w:rsidDel="00000000" w:rsidP="00000000" w:rsidRDefault="00000000" w:rsidRPr="00000000" w14:paraId="00000089">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GV:</w:t>
            </w:r>
          </w:p>
          <w:p w:rsidR="00000000" w:rsidDel="00000000" w:rsidP="00000000" w:rsidRDefault="00000000" w:rsidRPr="00000000" w14:paraId="0000008A">
            <w:pPr>
              <w:widowControl w:val="0"/>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8B">
            <w:pPr>
              <w:widowControl w:val="0"/>
              <w:rPr>
                <w:rFonts w:ascii="Montserrat Light" w:cs="Montserrat Light" w:eastAsia="Montserrat Light" w:hAnsi="Montserrat Light"/>
                <w:sz w:val="14"/>
                <w:szCs w:val="1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08C">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Early Islamic Civilisation </w:t>
            </w:r>
          </w:p>
          <w:p w:rsidR="00000000" w:rsidDel="00000000" w:rsidP="00000000" w:rsidRDefault="00000000" w:rsidRPr="00000000" w14:paraId="0000008D">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What impact did Islam have on the modern world?</w:t>
            </w:r>
          </w:p>
          <w:p w:rsidR="00000000" w:rsidDel="00000000" w:rsidP="00000000" w:rsidRDefault="00000000" w:rsidRPr="00000000" w14:paraId="0000008E">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Migration, trade, Physical </w:t>
            </w:r>
          </w:p>
          <w:p w:rsidR="00000000" w:rsidDel="00000000" w:rsidP="00000000" w:rsidRDefault="00000000" w:rsidRPr="00000000" w14:paraId="0000008F">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Human endeavour and innovation. Identity and migration</w:t>
            </w:r>
          </w:p>
          <w:p w:rsidR="00000000" w:rsidDel="00000000" w:rsidP="00000000" w:rsidRDefault="00000000" w:rsidRPr="00000000" w14:paraId="00000090">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091">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From Mississippi to the Mersey</w:t>
            </w:r>
          </w:p>
          <w:p w:rsidR="00000000" w:rsidDel="00000000" w:rsidP="00000000" w:rsidRDefault="00000000" w:rsidRPr="00000000" w14:paraId="00000092">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How can a river tell us the story of humankind?</w:t>
            </w:r>
          </w:p>
          <w:p w:rsidR="00000000" w:rsidDel="00000000" w:rsidP="00000000" w:rsidRDefault="00000000" w:rsidRPr="00000000" w14:paraId="00000093">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Slavery, trade, resources, industry, civil rights, equality, responsibility.</w:t>
            </w:r>
          </w:p>
          <w:p w:rsidR="00000000" w:rsidDel="00000000" w:rsidP="00000000" w:rsidRDefault="00000000" w:rsidRPr="00000000" w14:paraId="00000094">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 </w:t>
            </w:r>
            <w:r w:rsidDel="00000000" w:rsidR="00000000" w:rsidRPr="00000000">
              <w:rPr>
                <w:rFonts w:ascii="Montserrat Light" w:cs="Montserrat Light" w:eastAsia="Montserrat Light" w:hAnsi="Montserrat Light"/>
                <w:color w:val="1155cd"/>
                <w:sz w:val="14"/>
                <w:szCs w:val="14"/>
                <w:rtl w:val="0"/>
              </w:rPr>
              <w:t xml:space="preserve">Human identity and migration. Power and leadership</w:t>
            </w:r>
          </w:p>
          <w:p w:rsidR="00000000" w:rsidDel="00000000" w:rsidP="00000000" w:rsidRDefault="00000000" w:rsidRPr="00000000" w14:paraId="00000095">
            <w:pPr>
              <w:widowControl w:val="0"/>
              <w:rPr>
                <w:rFonts w:ascii="Avenir" w:cs="Avenir" w:eastAsia="Avenir" w:hAnsi="Avenir"/>
                <w:sz w:val="24"/>
                <w:szCs w:val="24"/>
              </w:rPr>
            </w:pPr>
            <w:r w:rsidDel="00000000" w:rsidR="00000000" w:rsidRPr="00000000">
              <w:rPr>
                <w:rFonts w:ascii="Montserrat Light" w:cs="Montserrat Light" w:eastAsia="Montserrat Light" w:hAnsi="Montserrat Light"/>
                <w:sz w:val="14"/>
                <w:szCs w:val="14"/>
                <w:rtl w:val="0"/>
              </w:rPr>
              <w:t xml:space="preserve">GV:</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96">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Theme:  A climate conference</w:t>
            </w:r>
          </w:p>
          <w:p w:rsidR="00000000" w:rsidDel="00000000" w:rsidP="00000000" w:rsidRDefault="00000000" w:rsidRPr="00000000" w14:paraId="00000097">
            <w:pPr>
              <w:widowControl w:val="0"/>
              <w:rPr>
                <w:rFonts w:ascii="Montserrat Light" w:cs="Montserrat Light" w:eastAsia="Montserrat Light" w:hAnsi="Montserrat Light"/>
                <w:color w:val="9a0000"/>
                <w:sz w:val="14"/>
                <w:szCs w:val="14"/>
              </w:rPr>
            </w:pPr>
            <w:r w:rsidDel="00000000" w:rsidR="00000000" w:rsidRPr="00000000">
              <w:rPr>
                <w:rFonts w:ascii="Montserrat Light" w:cs="Montserrat Light" w:eastAsia="Montserrat Light" w:hAnsi="Montserrat Light"/>
                <w:sz w:val="14"/>
                <w:szCs w:val="14"/>
                <w:rtl w:val="0"/>
              </w:rPr>
              <w:t xml:space="preserve">IQ:  </w:t>
            </w:r>
            <w:r w:rsidDel="00000000" w:rsidR="00000000" w:rsidRPr="00000000">
              <w:rPr>
                <w:rFonts w:ascii="Montserrat Light" w:cs="Montserrat Light" w:eastAsia="Montserrat Light" w:hAnsi="Montserrat Light"/>
                <w:color w:val="9a0000"/>
                <w:sz w:val="14"/>
                <w:szCs w:val="14"/>
                <w:rtl w:val="0"/>
              </w:rPr>
              <w:t xml:space="preserve">Can we make human beings listen to the Earth and change their ways?</w:t>
            </w:r>
          </w:p>
          <w:p w:rsidR="00000000" w:rsidDel="00000000" w:rsidP="00000000" w:rsidRDefault="00000000" w:rsidRPr="00000000" w14:paraId="00000098">
            <w:pPr>
              <w:widowControl w:val="0"/>
              <w:rPr>
                <w:rFonts w:ascii="Montserrat Light" w:cs="Montserrat Light" w:eastAsia="Montserrat Light" w:hAnsi="Montserrat Light"/>
                <w:color w:val="38761d"/>
                <w:sz w:val="14"/>
                <w:szCs w:val="14"/>
              </w:rPr>
            </w:pPr>
            <w:r w:rsidDel="00000000" w:rsidR="00000000" w:rsidRPr="00000000">
              <w:rPr>
                <w:rFonts w:ascii="Montserrat Light" w:cs="Montserrat Light" w:eastAsia="Montserrat Light" w:hAnsi="Montserrat Light"/>
                <w:sz w:val="14"/>
                <w:szCs w:val="14"/>
                <w:rtl w:val="0"/>
              </w:rPr>
              <w:t xml:space="preserve">K: </w:t>
            </w:r>
            <w:r w:rsidDel="00000000" w:rsidR="00000000" w:rsidRPr="00000000">
              <w:rPr>
                <w:rFonts w:ascii="Montserrat Light" w:cs="Montserrat Light" w:eastAsia="Montserrat Light" w:hAnsi="Montserrat Light"/>
                <w:color w:val="38761d"/>
                <w:sz w:val="14"/>
                <w:szCs w:val="14"/>
                <w:rtl w:val="0"/>
              </w:rPr>
              <w:t xml:space="preserve">Persuasion, campaigning, awareness, action</w:t>
            </w:r>
          </w:p>
          <w:p w:rsidR="00000000" w:rsidDel="00000000" w:rsidP="00000000" w:rsidRDefault="00000000" w:rsidRPr="00000000" w14:paraId="00000099">
            <w:pPr>
              <w:widowControl w:val="0"/>
              <w:rPr>
                <w:rFonts w:ascii="Montserrat Light" w:cs="Montserrat Light" w:eastAsia="Montserrat Light" w:hAnsi="Montserrat Light"/>
                <w:color w:val="1155cd"/>
                <w:sz w:val="14"/>
                <w:szCs w:val="14"/>
              </w:rPr>
            </w:pPr>
            <w:r w:rsidDel="00000000" w:rsidR="00000000" w:rsidRPr="00000000">
              <w:rPr>
                <w:rFonts w:ascii="Montserrat Light" w:cs="Montserrat Light" w:eastAsia="Montserrat Light" w:hAnsi="Montserrat Light"/>
                <w:sz w:val="14"/>
                <w:szCs w:val="14"/>
                <w:rtl w:val="0"/>
              </w:rPr>
              <w:t xml:space="preserve">C:</w:t>
            </w:r>
            <w:r w:rsidDel="00000000" w:rsidR="00000000" w:rsidRPr="00000000">
              <w:rPr>
                <w:rFonts w:ascii="Montserrat Light" w:cs="Montserrat Light" w:eastAsia="Montserrat Light" w:hAnsi="Montserrat Light"/>
                <w:color w:val="1155cd"/>
                <w:sz w:val="14"/>
                <w:szCs w:val="14"/>
                <w:rtl w:val="0"/>
              </w:rPr>
              <w:t xml:space="preserve"> Climate and conservation. Power and leadership</w:t>
            </w:r>
          </w:p>
          <w:p w:rsidR="00000000" w:rsidDel="00000000" w:rsidP="00000000" w:rsidRDefault="00000000" w:rsidRPr="00000000" w14:paraId="0000009A">
            <w:pPr>
              <w:widowControl w:val="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GV:</w:t>
            </w:r>
          </w:p>
          <w:p w:rsidR="00000000" w:rsidDel="00000000" w:rsidP="00000000" w:rsidRDefault="00000000" w:rsidRPr="00000000" w14:paraId="0000009B">
            <w:pPr>
              <w:widowControl w:val="0"/>
              <w:rPr>
                <w:rFonts w:ascii="Montserrat Light" w:cs="Montserrat Light" w:eastAsia="Montserrat Light" w:hAnsi="Montserrat Light"/>
                <w:sz w:val="14"/>
                <w:szCs w:val="14"/>
              </w:rPr>
            </w:pPr>
            <w:r w:rsidDel="00000000" w:rsidR="00000000" w:rsidRPr="00000000">
              <w:rPr>
                <w:rtl w:val="0"/>
              </w:rPr>
            </w:r>
          </w:p>
        </w:tc>
      </w:tr>
      <w:tr>
        <w:trPr>
          <w:cantSplit w:val="0"/>
          <w:trHeight w:val="1177.5" w:hRule="atLeast"/>
          <w:tblHeader w:val="0"/>
        </w:trPr>
        <w:tc>
          <w:tcPr>
            <w:tcBorders>
              <w:top w:color="000000" w:space="0" w:sz="6" w:val="single"/>
              <w:left w:color="000000" w:space="0" w:sz="6" w:val="single"/>
              <w:bottom w:color="000000" w:space="0" w:sz="6" w:val="single"/>
              <w:right w:color="000000" w:space="0" w:sz="6" w:val="single"/>
            </w:tcBorders>
            <w:shd w:fill="f3f3f3" w:val="clear"/>
            <w:tcMar>
              <w:top w:w="40.0" w:type="dxa"/>
              <w:left w:w="40.0" w:type="dxa"/>
              <w:bottom w:w="40.0" w:type="dxa"/>
              <w:right w:w="40.0" w:type="dxa"/>
            </w:tcMar>
            <w:vAlign w:val="bottom"/>
          </w:tcPr>
          <w:p w:rsidR="00000000" w:rsidDel="00000000" w:rsidP="00000000" w:rsidRDefault="00000000" w:rsidRPr="00000000" w14:paraId="0000009C">
            <w:pPr>
              <w:widowControl w:val="0"/>
              <w:jc w:val="center"/>
              <w:rPr>
                <w:rFonts w:ascii="Avenir" w:cs="Avenir" w:eastAsia="Avenir" w:hAnsi="Avenir"/>
                <w:sz w:val="24"/>
                <w:szCs w:val="24"/>
              </w:rPr>
            </w:pPr>
            <w:r w:rsidDel="00000000" w:rsidR="00000000" w:rsidRPr="00000000">
              <w:rPr>
                <w:rtl w:val="0"/>
              </w:rPr>
            </w:r>
          </w:p>
        </w:tc>
        <w:tc>
          <w:tcPr>
            <w:gridSpan w:val="5"/>
            <w:tcBorders>
              <w:top w:color="000000" w:space="0" w:sz="6" w:val="single"/>
              <w:left w:color="000000" w:space="0" w:sz="6" w:val="single"/>
              <w:bottom w:color="000000" w:space="0" w:sz="6" w:val="single"/>
              <w:right w:color="000000" w:space="0" w:sz="6" w:val="single"/>
            </w:tcBorders>
            <w:shd w:fill="cfe2f3" w:val="clear"/>
            <w:tcMar>
              <w:top w:w="40.0" w:type="dxa"/>
              <w:left w:w="40.0" w:type="dxa"/>
              <w:bottom w:w="40.0" w:type="dxa"/>
              <w:right w:w="40.0" w:type="dxa"/>
            </w:tcMar>
          </w:tcPr>
          <w:p w:rsidR="00000000" w:rsidDel="00000000" w:rsidP="00000000" w:rsidRDefault="00000000" w:rsidRPr="00000000" w14:paraId="0000009D">
            <w:pPr>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Locational knowledge</w:t>
            </w:r>
          </w:p>
          <w:p w:rsidR="00000000" w:rsidDel="00000000" w:rsidP="00000000" w:rsidRDefault="00000000" w:rsidRPr="00000000" w14:paraId="0000009E">
            <w:pPr>
              <w:numPr>
                <w:ilvl w:val="0"/>
                <w:numId w:val="2"/>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locate the world’s countries, using maps to focus on Europe (including the location of Russia) and North and South America, concentrating on their environmental regions, key physical and human characteristics, countries, and major cities</w:t>
            </w:r>
          </w:p>
          <w:p w:rsidR="00000000" w:rsidDel="00000000" w:rsidP="00000000" w:rsidRDefault="00000000" w:rsidRPr="00000000" w14:paraId="0000009F">
            <w:pPr>
              <w:numPr>
                <w:ilvl w:val="0"/>
                <w:numId w:val="2"/>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name and locate counties and cities of the United Kingdom, geographical regions and their identifying human and physical characteristics, key topographical features (including hills, mountains, coasts and rivers), and land-use patterns; and understand how some of these aspects have changed over time</w:t>
            </w:r>
          </w:p>
          <w:p w:rsidR="00000000" w:rsidDel="00000000" w:rsidP="00000000" w:rsidRDefault="00000000" w:rsidRPr="00000000" w14:paraId="000000A0">
            <w:pPr>
              <w:numPr>
                <w:ilvl w:val="0"/>
                <w:numId w:val="2"/>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identify the position and significance of latitude, longitude, Equator, Northern Hemisphere, Southern Hemisphere, the Tropics of Cancer and Capricorn, Arctic and Antarctic Circle, the Prime/Greenwich Meridian and time zones (including day and night)</w:t>
            </w:r>
          </w:p>
          <w:p w:rsidR="00000000" w:rsidDel="00000000" w:rsidP="00000000" w:rsidRDefault="00000000" w:rsidRPr="00000000" w14:paraId="000000A1">
            <w:pPr>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Place knowledge</w:t>
            </w:r>
          </w:p>
          <w:p w:rsidR="00000000" w:rsidDel="00000000" w:rsidP="00000000" w:rsidRDefault="00000000" w:rsidRPr="00000000" w14:paraId="000000A2">
            <w:pPr>
              <w:numPr>
                <w:ilvl w:val="0"/>
                <w:numId w:val="7"/>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understand geographical similarities and differences through the study of human and physical geography of a region of the United Kingdom, a region in a European country, and a region in North or South America</w:t>
            </w:r>
          </w:p>
          <w:p w:rsidR="00000000" w:rsidDel="00000000" w:rsidP="00000000" w:rsidRDefault="00000000" w:rsidRPr="00000000" w14:paraId="000000A3">
            <w:pPr>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Human and physical geography</w:t>
            </w:r>
          </w:p>
          <w:p w:rsidR="00000000" w:rsidDel="00000000" w:rsidP="00000000" w:rsidRDefault="00000000" w:rsidRPr="00000000" w14:paraId="000000A4">
            <w:pPr>
              <w:numPr>
                <w:ilvl w:val="0"/>
                <w:numId w:val="3"/>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describe and understand key aspects of:</w:t>
            </w:r>
          </w:p>
          <w:p w:rsidR="00000000" w:rsidDel="00000000" w:rsidP="00000000" w:rsidRDefault="00000000" w:rsidRPr="00000000" w14:paraId="000000A5">
            <w:pPr>
              <w:numPr>
                <w:ilvl w:val="1"/>
                <w:numId w:val="3"/>
              </w:numPr>
              <w:spacing w:line="240" w:lineRule="auto"/>
              <w:ind w:left="144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physical geography, including: climate zones, biomes and vegetation belts, rivers, mountains, volcanoes and earthquakes, and the water cycle</w:t>
            </w:r>
          </w:p>
          <w:p w:rsidR="00000000" w:rsidDel="00000000" w:rsidP="00000000" w:rsidRDefault="00000000" w:rsidRPr="00000000" w14:paraId="000000A6">
            <w:pPr>
              <w:numPr>
                <w:ilvl w:val="1"/>
                <w:numId w:val="3"/>
              </w:numPr>
              <w:spacing w:line="240" w:lineRule="auto"/>
              <w:ind w:left="144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human geography, including: types of settlement and land use, economic activity including trade links, and the distribution of natural resources including energy, food, minerals and water</w:t>
            </w:r>
          </w:p>
          <w:p w:rsidR="00000000" w:rsidDel="00000000" w:rsidP="00000000" w:rsidRDefault="00000000" w:rsidRPr="00000000" w14:paraId="000000A7">
            <w:pPr>
              <w:rPr>
                <w:rFonts w:ascii="Montserrat" w:cs="Montserrat" w:eastAsia="Montserrat" w:hAnsi="Montserrat"/>
                <w:b w:val="1"/>
                <w:sz w:val="14"/>
                <w:szCs w:val="14"/>
              </w:rPr>
            </w:pPr>
            <w:r w:rsidDel="00000000" w:rsidR="00000000" w:rsidRPr="00000000">
              <w:rPr>
                <w:rFonts w:ascii="Montserrat" w:cs="Montserrat" w:eastAsia="Montserrat" w:hAnsi="Montserrat"/>
                <w:b w:val="1"/>
                <w:sz w:val="14"/>
                <w:szCs w:val="14"/>
                <w:rtl w:val="0"/>
              </w:rPr>
              <w:t xml:space="preserve">Geographical skills and fieldwork</w:t>
            </w:r>
          </w:p>
          <w:p w:rsidR="00000000" w:rsidDel="00000000" w:rsidP="00000000" w:rsidRDefault="00000000" w:rsidRPr="00000000" w14:paraId="000000A8">
            <w:pPr>
              <w:numPr>
                <w:ilvl w:val="0"/>
                <w:numId w:val="4"/>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use maps, atlases, globes and digital/computer mapping to locate countries and describe features studied</w:t>
            </w:r>
          </w:p>
          <w:p w:rsidR="00000000" w:rsidDel="00000000" w:rsidP="00000000" w:rsidRDefault="00000000" w:rsidRPr="00000000" w14:paraId="000000A9">
            <w:pPr>
              <w:numPr>
                <w:ilvl w:val="0"/>
                <w:numId w:val="4"/>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use the 8 points of a compass, 4- and 6-figure grid references, symbols and key (including the use of Ordnance Survey maps) to build their knowledge of the United Kingdom and the wider world</w:t>
            </w:r>
          </w:p>
          <w:p w:rsidR="00000000" w:rsidDel="00000000" w:rsidP="00000000" w:rsidRDefault="00000000" w:rsidRPr="00000000" w14:paraId="000000AA">
            <w:pPr>
              <w:numPr>
                <w:ilvl w:val="0"/>
                <w:numId w:val="4"/>
              </w:numPr>
              <w:spacing w:line="240" w:lineRule="auto"/>
              <w:ind w:left="72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use fieldwork to observe, measure record and present the human and physical features in the local area using a range of methods, including sketch maps, plans and graphs, and digital technologies</w:t>
            </w:r>
            <w:r w:rsidDel="00000000" w:rsidR="00000000" w:rsidRPr="00000000">
              <w:rPr>
                <w:rtl w:val="0"/>
              </w:rPr>
            </w:r>
          </w:p>
        </w:tc>
      </w:tr>
    </w:tbl>
    <w:p w:rsidR="00000000" w:rsidDel="00000000" w:rsidP="00000000" w:rsidRDefault="00000000" w:rsidRPr="00000000" w14:paraId="000000AF">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0">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1">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2">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3">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4">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5">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6">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7">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8">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9">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A">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B">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C">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D">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E">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BF">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0">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1">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2">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3">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4">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5">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6">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7">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8">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9">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A">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B">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C">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D">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E">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0CF">
      <w:pPr>
        <w:rPr>
          <w:rFonts w:ascii="Montserrat Light" w:cs="Montserrat Light" w:eastAsia="Montserrat Light" w:hAnsi="Montserrat Light"/>
          <w:sz w:val="16"/>
          <w:szCs w:val="16"/>
        </w:rPr>
      </w:pPr>
      <w:r w:rsidDel="00000000" w:rsidR="00000000" w:rsidRPr="00000000">
        <w:rPr>
          <w:rtl w:val="0"/>
        </w:rPr>
      </w:r>
    </w:p>
    <w:tbl>
      <w:tblPr>
        <w:tblStyle w:val="Table2"/>
        <w:tblW w:w="1123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00"/>
        <w:gridCol w:w="2658.75"/>
        <w:gridCol w:w="2658.75"/>
        <w:gridCol w:w="2658.75"/>
        <w:gridCol w:w="2658.75"/>
        <w:tblGridChange w:id="0">
          <w:tblGrid>
            <w:gridCol w:w="600"/>
            <w:gridCol w:w="2658.75"/>
            <w:gridCol w:w="2658.75"/>
            <w:gridCol w:w="2658.75"/>
            <w:gridCol w:w="2658.75"/>
          </w:tblGrid>
        </w:tblGridChange>
      </w:tblGrid>
      <w:tr>
        <w:trPr>
          <w:cantSplit w:val="0"/>
          <w:trHeight w:val="581.3599999999999" w:hRule="atLeast"/>
          <w:tblHeader w:val="0"/>
        </w:trPr>
        <w:tc>
          <w:tcPr>
            <w:vMerge w:val="restart"/>
            <w:shd w:fill="cfe2f3" w:val="clear"/>
            <w:tcMar>
              <w:top w:w="100.0" w:type="dxa"/>
              <w:left w:w="100.0" w:type="dxa"/>
              <w:bottom w:w="100.0" w:type="dxa"/>
              <w:right w:w="100.0" w:type="dxa"/>
            </w:tcMar>
            <w:vAlign w:val="center"/>
          </w:tcPr>
          <w:p w:rsidR="00000000" w:rsidDel="00000000" w:rsidP="00000000" w:rsidRDefault="00000000" w:rsidRPr="00000000" w14:paraId="000000D0">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p w:rsidR="00000000" w:rsidDel="00000000" w:rsidP="00000000" w:rsidRDefault="00000000" w:rsidRPr="00000000" w14:paraId="000000D1">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p w:rsidR="00000000" w:rsidDel="00000000" w:rsidP="00000000" w:rsidRDefault="00000000" w:rsidRPr="00000000" w14:paraId="000000D2">
            <w:pPr>
              <w:widowControl w:val="0"/>
              <w:spacing w:line="240" w:lineRule="auto"/>
              <w:jc w:val="center"/>
              <w:rPr>
                <w:rFonts w:ascii="Montserrat" w:cs="Montserrat" w:eastAsia="Montserrat" w:hAnsi="Montserrat"/>
                <w:b w:val="1"/>
                <w:sz w:val="28"/>
                <w:szCs w:val="28"/>
              </w:rPr>
            </w:pPr>
            <w:r w:rsidDel="00000000" w:rsidR="00000000" w:rsidRPr="00000000">
              <w:rPr>
                <w:rFonts w:ascii="Montserrat" w:cs="Montserrat" w:eastAsia="Montserrat" w:hAnsi="Montserrat"/>
                <w:b w:val="1"/>
                <w:sz w:val="28"/>
                <w:szCs w:val="28"/>
                <w:rtl w:val="0"/>
              </w:rPr>
              <w:t xml:space="preserve">Y1</w:t>
            </w:r>
          </w:p>
        </w:tc>
        <w:tc>
          <w:tcPr>
            <w:gridSpan w:val="4"/>
            <w:shd w:fill="cfe2f3" w:val="clear"/>
            <w:tcMar>
              <w:top w:w="100.0" w:type="dxa"/>
              <w:left w:w="100.0" w:type="dxa"/>
              <w:bottom w:w="100.0" w:type="dxa"/>
              <w:right w:w="100.0" w:type="dxa"/>
            </w:tcMar>
            <w:vAlign w:val="center"/>
          </w:tcPr>
          <w:p w:rsidR="00000000" w:rsidDel="00000000" w:rsidP="00000000" w:rsidRDefault="00000000" w:rsidRPr="00000000" w14:paraId="000000D3">
            <w:pPr>
              <w:widowControl w:val="0"/>
              <w:spacing w:line="240" w:lineRule="auto"/>
              <w:jc w:val="center"/>
              <w:rPr>
                <w:rFonts w:ascii="Montserrat Light" w:cs="Montserrat Light" w:eastAsia="Montserrat Light" w:hAnsi="Montserrat Light"/>
                <w:sz w:val="30"/>
                <w:szCs w:val="30"/>
              </w:rPr>
            </w:pPr>
            <w:r w:rsidDel="00000000" w:rsidR="00000000" w:rsidRPr="00000000">
              <w:rPr>
                <w:rFonts w:ascii="Montserrat Light" w:cs="Montserrat Light" w:eastAsia="Montserrat Light" w:hAnsi="Montserrat Light"/>
                <w:sz w:val="30"/>
                <w:szCs w:val="30"/>
                <w:rtl w:val="0"/>
              </w:rPr>
              <w:t xml:space="preserve">Theme 1</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0D7">
            <w:pPr>
              <w:widowControl w:val="0"/>
              <w:spacing w:after="0" w:before="0" w:line="240" w:lineRule="auto"/>
              <w:ind w:left="0" w:firstLine="0"/>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Inquiry Question</w:t>
            </w:r>
          </w:p>
        </w:tc>
        <w:tc>
          <w:tcPr/>
          <w:p w:rsidR="00000000" w:rsidDel="00000000" w:rsidP="00000000" w:rsidRDefault="00000000" w:rsidRPr="00000000" w14:paraId="000000D9">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Is it right to inherit power?</w:t>
            </w:r>
          </w:p>
        </w:tc>
        <w:tc>
          <w:tcPr>
            <w:shd w:fill="cfe2f3" w:val="clear"/>
            <w:tcMar>
              <w:top w:w="100.0" w:type="dxa"/>
              <w:left w:w="100.0" w:type="dxa"/>
              <w:bottom w:w="100.0" w:type="dxa"/>
              <w:right w:w="100.0" w:type="dxa"/>
            </w:tcMar>
          </w:tcPr>
          <w:p w:rsidR="00000000" w:rsidDel="00000000" w:rsidP="00000000" w:rsidRDefault="00000000" w:rsidRPr="00000000" w14:paraId="000000DA">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Theme</w:t>
            </w:r>
          </w:p>
        </w:tc>
        <w:tc>
          <w:tcPr>
            <w:shd w:fill="auto" w:val="clear"/>
            <w:tcMar>
              <w:top w:w="100.0" w:type="dxa"/>
              <w:left w:w="100.0" w:type="dxa"/>
              <w:bottom w:w="100.0" w:type="dxa"/>
              <w:right w:w="100.0" w:type="dxa"/>
            </w:tcMar>
          </w:tcPr>
          <w:p w:rsidR="00000000" w:rsidDel="00000000" w:rsidP="00000000" w:rsidRDefault="00000000" w:rsidRPr="00000000" w14:paraId="000000DB">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Living Memory</w:t>
            </w:r>
          </w:p>
          <w:p w:rsidR="00000000" w:rsidDel="00000000" w:rsidP="00000000" w:rsidRDefault="00000000" w:rsidRPr="00000000" w14:paraId="000000DC">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Queen II</w:t>
            </w:r>
          </w:p>
        </w:tc>
      </w:tr>
      <w:tr>
        <w:trPr>
          <w:cantSplit w:val="0"/>
          <w:trHeight w:val="780.1599999999997"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0DE">
            <w:pPr>
              <w:widowControl w:val="0"/>
              <w:spacing w:line="240" w:lineRule="auto"/>
              <w:ind w:left="36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National</w:t>
            </w:r>
          </w:p>
          <w:p w:rsidR="00000000" w:rsidDel="00000000" w:rsidP="00000000" w:rsidRDefault="00000000" w:rsidRPr="00000000" w14:paraId="000000DF">
            <w:pPr>
              <w:widowControl w:val="0"/>
              <w:spacing w:line="240" w:lineRule="auto"/>
              <w:ind w:left="36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Curriculum</w:t>
            </w:r>
          </w:p>
        </w:tc>
        <w:tc>
          <w:tcPr/>
          <w:p w:rsidR="00000000" w:rsidDel="00000000" w:rsidP="00000000" w:rsidRDefault="00000000" w:rsidRPr="00000000" w14:paraId="000000E0">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Changes within living memory. Where appropriate, these should be used to reveal aspects of change in national life</w:t>
            </w:r>
          </w:p>
        </w:tc>
        <w:tc>
          <w:tcPr>
            <w:shd w:fill="cfe2f3" w:val="clear"/>
            <w:tcMar>
              <w:top w:w="100.0" w:type="dxa"/>
              <w:left w:w="100.0" w:type="dxa"/>
              <w:bottom w:w="100.0" w:type="dxa"/>
              <w:right w:w="100.0" w:type="dxa"/>
            </w:tcMar>
          </w:tcPr>
          <w:p w:rsidR="00000000" w:rsidDel="00000000" w:rsidP="00000000" w:rsidRDefault="00000000" w:rsidRPr="00000000" w14:paraId="000000E1">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Concepts</w:t>
            </w:r>
          </w:p>
        </w:tc>
        <w:tc>
          <w:tcPr>
            <w:shd w:fill="auto" w:val="clear"/>
            <w:tcMar>
              <w:top w:w="100.0" w:type="dxa"/>
              <w:left w:w="100.0" w:type="dxa"/>
              <w:bottom w:w="100.0" w:type="dxa"/>
              <w:right w:w="100.0" w:type="dxa"/>
            </w:tcMar>
          </w:tcPr>
          <w:p w:rsidR="00000000" w:rsidDel="00000000" w:rsidP="00000000" w:rsidRDefault="00000000" w:rsidRPr="00000000" w14:paraId="000000E2">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Leadership </w:t>
            </w:r>
          </w:p>
          <w:p w:rsidR="00000000" w:rsidDel="00000000" w:rsidP="00000000" w:rsidRDefault="00000000" w:rsidRPr="00000000" w14:paraId="000000E3">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Powerful Women</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0E4">
            <w:pPr>
              <w:widowControl w:val="0"/>
              <w:spacing w:after="0" w:before="0" w:line="240" w:lineRule="auto"/>
              <w:ind w:left="0" w:firstLine="0"/>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0E5">
            <w:pPr>
              <w:widowControl w:val="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Key Knowledge</w:t>
            </w:r>
          </w:p>
        </w:tc>
        <w:tc>
          <w:tcPr/>
          <w:p w:rsidR="00000000" w:rsidDel="00000000" w:rsidP="00000000" w:rsidRDefault="00000000" w:rsidRPr="00000000" w14:paraId="000000E6">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Monarch, inheritance, power, government</w:t>
            </w:r>
          </w:p>
        </w:tc>
        <w:tc>
          <w:tcPr>
            <w:shd w:fill="cfe2f3" w:val="clear"/>
            <w:tcMar>
              <w:top w:w="100.0" w:type="dxa"/>
              <w:left w:w="100.0" w:type="dxa"/>
              <w:bottom w:w="100.0" w:type="dxa"/>
              <w:right w:w="100.0" w:type="dxa"/>
            </w:tcMar>
          </w:tcPr>
          <w:p w:rsidR="00000000" w:rsidDel="00000000" w:rsidP="00000000" w:rsidRDefault="00000000" w:rsidRPr="00000000" w14:paraId="000000E7">
            <w:pPr>
              <w:widowControl w:val="0"/>
              <w:spacing w:after="0" w:before="0" w:line="240" w:lineRule="auto"/>
              <w:ind w:left="0" w:firstLine="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Gospel Value</w:t>
            </w:r>
          </w:p>
        </w:tc>
        <w:tc>
          <w:tcPr>
            <w:shd w:fill="auto" w:val="clear"/>
            <w:tcMar>
              <w:top w:w="100.0" w:type="dxa"/>
              <w:left w:w="100.0" w:type="dxa"/>
              <w:bottom w:w="100.0" w:type="dxa"/>
              <w:right w:w="100.0" w:type="dxa"/>
            </w:tcMar>
          </w:tcPr>
          <w:p w:rsidR="00000000" w:rsidDel="00000000" w:rsidP="00000000" w:rsidRDefault="00000000" w:rsidRPr="00000000" w14:paraId="000000E8">
            <w:pPr>
              <w:widowControl w:val="0"/>
              <w:spacing w:after="0" w:before="0" w:line="240" w:lineRule="auto"/>
              <w:ind w:left="0" w:firstLine="0"/>
              <w:rPr>
                <w:rFonts w:ascii="Montserrat Light" w:cs="Montserrat Light" w:eastAsia="Montserrat Light" w:hAnsi="Montserrat Light"/>
                <w:sz w:val="16"/>
                <w:szCs w:val="16"/>
              </w:rPr>
            </w:pPr>
            <w:r w:rsidDel="00000000" w:rsidR="00000000" w:rsidRPr="00000000">
              <w:rPr>
                <w:rtl w:val="0"/>
              </w:rPr>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0E9">
            <w:pPr>
              <w:widowControl w:val="0"/>
              <w:spacing w:after="0" w:before="0" w:line="240" w:lineRule="auto"/>
              <w:ind w:left="0" w:firstLine="0"/>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0EA">
            <w:pPr>
              <w:widowControl w:val="0"/>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Chronological Knowledge and Understanding</w:t>
            </w:r>
          </w:p>
        </w:tc>
        <w:tc>
          <w:tcPr>
            <w:shd w:fill="cfe2f3" w:val="clear"/>
            <w:tcMar>
              <w:top w:w="100.0" w:type="dxa"/>
              <w:left w:w="100.0" w:type="dxa"/>
              <w:bottom w:w="100.0" w:type="dxa"/>
              <w:right w:w="100.0" w:type="dxa"/>
            </w:tcMar>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Disciplinary Knowledge</w:t>
            </w:r>
          </w:p>
        </w:tc>
        <w:tc>
          <w:tcPr>
            <w:shd w:fill="cfe2f3" w:val="clear"/>
            <w:tcMar>
              <w:top w:w="100.0" w:type="dxa"/>
              <w:left w:w="100.0" w:type="dxa"/>
              <w:bottom w:w="100.0" w:type="dxa"/>
              <w:right w:w="100.0" w:type="dxa"/>
            </w:tcMar>
          </w:tcPr>
          <w:p w:rsidR="00000000" w:rsidDel="00000000" w:rsidP="00000000" w:rsidRDefault="00000000" w:rsidRPr="00000000" w14:paraId="000000EC">
            <w:pPr>
              <w:widowControl w:val="0"/>
              <w:spacing w:after="0" w:before="0" w:line="240" w:lineRule="auto"/>
              <w:ind w:left="0" w:firstLine="0"/>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Conceptual Knowledge</w:t>
            </w:r>
          </w:p>
        </w:tc>
        <w:tc>
          <w:tcPr>
            <w:shd w:fill="cfe2f3" w:val="clear"/>
            <w:tcMar>
              <w:top w:w="100.0" w:type="dxa"/>
              <w:left w:w="100.0" w:type="dxa"/>
              <w:bottom w:w="100.0" w:type="dxa"/>
              <w:right w:w="100.0" w:type="dxa"/>
            </w:tcMar>
          </w:tcPr>
          <w:p w:rsidR="00000000" w:rsidDel="00000000" w:rsidP="00000000" w:rsidRDefault="00000000" w:rsidRPr="00000000" w14:paraId="000000ED">
            <w:pPr>
              <w:widowControl w:val="0"/>
              <w:spacing w:after="0" w:before="0" w:line="240" w:lineRule="auto"/>
              <w:ind w:left="0" w:firstLine="0"/>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Social &amp; Emotional Aspects of learning</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0EE">
            <w:pPr>
              <w:widowControl w:val="0"/>
              <w:spacing w:after="0" w:before="0" w:line="240" w:lineRule="auto"/>
              <w:ind w:left="0" w:firstLine="0"/>
              <w:jc w:val="center"/>
              <w:rPr>
                <w:rFonts w:ascii="Montserrat Light" w:cs="Montserrat Light" w:eastAsia="Montserrat Light" w:hAnsi="Montserrat Light"/>
                <w:sz w:val="16"/>
                <w:szCs w:val="16"/>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EF">
            <w:pPr>
              <w:widowControl w:val="0"/>
              <w:numPr>
                <w:ilvl w:val="0"/>
                <w:numId w:val="5"/>
              </w:numPr>
              <w:ind w:left="72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put significant events of Elizabeth II onto a timeline</w:t>
            </w:r>
          </w:p>
          <w:p w:rsidR="00000000" w:rsidDel="00000000" w:rsidP="00000000" w:rsidRDefault="00000000" w:rsidRPr="00000000" w14:paraId="000000F0">
            <w:pPr>
              <w:widowControl w:val="0"/>
              <w:numPr>
                <w:ilvl w:val="0"/>
                <w:numId w:val="5"/>
              </w:numPr>
              <w:ind w:left="72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about Queen Elizabeth's II coronation and Jubilee</w:t>
            </w:r>
          </w:p>
          <w:p w:rsidR="00000000" w:rsidDel="00000000" w:rsidP="00000000" w:rsidRDefault="00000000" w:rsidRPr="00000000" w14:paraId="000000F1">
            <w:pPr>
              <w:widowControl w:val="0"/>
              <w:numPr>
                <w:ilvl w:val="0"/>
                <w:numId w:val="5"/>
              </w:numPr>
              <w:ind w:left="72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name some of the members of Elizabeth's family, including, parents, grandparents, husband, children and grandchildren.</w:t>
            </w:r>
          </w:p>
          <w:p w:rsidR="00000000" w:rsidDel="00000000" w:rsidP="00000000" w:rsidRDefault="00000000" w:rsidRPr="00000000" w14:paraId="000000F2">
            <w:pPr>
              <w:widowControl w:val="0"/>
              <w:numPr>
                <w:ilvl w:val="0"/>
                <w:numId w:val="5"/>
              </w:numPr>
              <w:ind w:left="72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discuss with confidence how the queen's reign spans a length of time and suggest some things which have changed during her reign, for example, jobs, clothes and technology</w:t>
            </w:r>
          </w:p>
        </w:tc>
        <w:tc>
          <w:tcPr>
            <w:shd w:fill="auto" w:val="clear"/>
            <w:tcMar>
              <w:top w:w="100.0" w:type="dxa"/>
              <w:left w:w="100.0" w:type="dxa"/>
              <w:bottom w:w="100.0" w:type="dxa"/>
              <w:right w:w="100.0" w:type="dxa"/>
            </w:tcMar>
          </w:tcPr>
          <w:p w:rsidR="00000000" w:rsidDel="00000000" w:rsidP="00000000" w:rsidRDefault="00000000" w:rsidRPr="00000000" w14:paraId="000000F3">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recognise similarities and differences between the Queen's life, routine, family and their own.</w:t>
            </w:r>
          </w:p>
          <w:p w:rsidR="00000000" w:rsidDel="00000000" w:rsidP="00000000" w:rsidRDefault="00000000" w:rsidRPr="00000000" w14:paraId="000000F4">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the importance of the continuity of the Royal Family, including the change of Kings and Queens.</w:t>
            </w:r>
          </w:p>
          <w:p w:rsidR="00000000" w:rsidDel="00000000" w:rsidP="00000000" w:rsidRDefault="00000000" w:rsidRPr="00000000" w14:paraId="000000F5">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360" w:right="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the historical significance of having a Monarch</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F9">
            <w:pPr>
              <w:widowControl w:val="0"/>
              <w:numPr>
                <w:ilvl w:val="0"/>
                <w:numId w:val="8"/>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what is meant by a Monarch (with little constitutional power.)</w:t>
            </w:r>
          </w:p>
          <w:p w:rsidR="00000000" w:rsidDel="00000000" w:rsidP="00000000" w:rsidRDefault="00000000" w:rsidRPr="00000000" w14:paraId="000000FA">
            <w:pPr>
              <w:widowControl w:val="0"/>
              <w:numPr>
                <w:ilvl w:val="0"/>
                <w:numId w:val="8"/>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that things (titles) can be inherited</w:t>
            </w:r>
          </w:p>
          <w:p w:rsidR="00000000" w:rsidDel="00000000" w:rsidP="00000000" w:rsidRDefault="00000000" w:rsidRPr="00000000" w14:paraId="000000FB">
            <w:pPr>
              <w:widowControl w:val="0"/>
              <w:numPr>
                <w:ilvl w:val="0"/>
                <w:numId w:val="8"/>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Elizabeth II is a powerful woman, not in terms of political power but in terms of influence.</w:t>
            </w:r>
          </w:p>
          <w:p w:rsidR="00000000" w:rsidDel="00000000" w:rsidP="00000000" w:rsidRDefault="00000000" w:rsidRPr="00000000" w14:paraId="000000FC">
            <w:pPr>
              <w:widowControl w:val="0"/>
              <w:ind w:left="270" w:hanging="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0FD">
            <w:pPr>
              <w:widowControl w:val="0"/>
              <w:ind w:left="270" w:hanging="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0FE">
            <w:pPr>
              <w:widowControl w:val="0"/>
              <w:ind w:left="270" w:hanging="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0FF">
            <w:pPr>
              <w:widowControl w:val="0"/>
              <w:ind w:left="270" w:hanging="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00">
            <w:pPr>
              <w:widowControl w:val="0"/>
              <w:ind w:left="270" w:hanging="270"/>
              <w:rPr>
                <w:rFonts w:ascii="Montserrat Light" w:cs="Montserrat Light" w:eastAsia="Montserrat Light" w:hAnsi="Montserrat Light"/>
                <w:sz w:val="14"/>
                <w:szCs w:val="14"/>
                <w:highlight w:val="whit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1">
            <w:pPr>
              <w:widowControl w:val="0"/>
              <w:numPr>
                <w:ilvl w:val="0"/>
                <w:numId w:val="11"/>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Social Awareness: To understand as a society, we all have to follow the same rules.</w:t>
            </w:r>
          </w:p>
          <w:p w:rsidR="00000000" w:rsidDel="00000000" w:rsidP="00000000" w:rsidRDefault="00000000" w:rsidRPr="00000000" w14:paraId="00000102">
            <w:pPr>
              <w:widowControl w:val="0"/>
              <w:numPr>
                <w:ilvl w:val="0"/>
                <w:numId w:val="11"/>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Social Awareness: To begin to empathise and understand the different perspectives of life - theirs and the Queen's.</w:t>
            </w:r>
          </w:p>
          <w:p w:rsidR="00000000" w:rsidDel="00000000" w:rsidP="00000000" w:rsidRDefault="00000000" w:rsidRPr="00000000" w14:paraId="00000103">
            <w:pPr>
              <w:widowControl w:val="0"/>
              <w:numPr>
                <w:ilvl w:val="0"/>
                <w:numId w:val="11"/>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Social Awareness: To understand how a person's actions, good or bad can have influence on others</w:t>
            </w:r>
          </w:p>
          <w:p w:rsidR="00000000" w:rsidDel="00000000" w:rsidP="00000000" w:rsidRDefault="00000000" w:rsidRPr="00000000" w14:paraId="00000104">
            <w:pPr>
              <w:widowControl w:val="0"/>
              <w:ind w:left="270" w:hanging="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05">
            <w:pPr>
              <w:widowControl w:val="0"/>
              <w:ind w:left="270" w:hanging="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06">
            <w:pPr>
              <w:widowControl w:val="0"/>
              <w:ind w:left="270" w:hanging="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07">
            <w:pPr>
              <w:widowControl w:val="0"/>
              <w:ind w:left="270" w:hanging="270"/>
              <w:rPr>
                <w:rFonts w:ascii="Montserrat Light" w:cs="Montserrat Light" w:eastAsia="Montserrat Light" w:hAnsi="Montserrat Light"/>
                <w:sz w:val="14"/>
                <w:szCs w:val="14"/>
                <w:highlight w:val="white"/>
              </w:rPr>
            </w:pPr>
            <w:r w:rsidDel="00000000" w:rsidR="00000000" w:rsidRPr="00000000">
              <w:rPr>
                <w:rtl w:val="0"/>
              </w:rPr>
            </w:r>
          </w:p>
        </w:tc>
      </w:tr>
      <w:tr>
        <w:trPr>
          <w:cantSplit w:val="0"/>
          <w:trHeight w:val="581.3599999999999"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08">
            <w:pPr>
              <w:widowControl w:val="0"/>
              <w:spacing w:after="0" w:before="0" w:line="240" w:lineRule="auto"/>
              <w:ind w:left="0" w:firstLine="0"/>
              <w:jc w:val="right"/>
              <w:rPr>
                <w:rFonts w:ascii="Montserrat Light" w:cs="Montserrat Light" w:eastAsia="Montserrat Light" w:hAnsi="Montserrat Light"/>
                <w:sz w:val="18"/>
                <w:szCs w:val="18"/>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9">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all key knowledge</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similarities and differences, significance, and continuity and change in relation to Queen Elizabeth II</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all of the key concepts (Monarchy, constitutional power, political power, influence and inheritance).</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To begin to self regulate their awareness/perspective of people living different lives to theirs.</w:t>
            </w:r>
            <w:r w:rsidDel="00000000" w:rsidR="00000000" w:rsidRPr="00000000">
              <w:rPr>
                <w:rtl w:val="0"/>
              </w:rPr>
            </w:r>
          </w:p>
        </w:tc>
      </w:tr>
      <w:tr>
        <w:trPr>
          <w:cantSplit w:val="0"/>
          <w:trHeight w:val="380"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0D">
            <w:pPr>
              <w:widowControl w:val="0"/>
              <w:spacing w:after="0" w:before="0" w:line="240" w:lineRule="auto"/>
              <w:ind w:left="0" w:firstLine="0"/>
              <w:jc w:val="right"/>
              <w:rPr>
                <w:rFonts w:ascii="Montserrat Light" w:cs="Montserrat Light" w:eastAsia="Montserrat Light" w:hAnsi="Montserrat Light"/>
                <w:sz w:val="18"/>
                <w:szCs w:val="18"/>
              </w:rPr>
            </w:pPr>
            <w:r w:rsidDel="00000000" w:rsidR="00000000" w:rsidRPr="00000000">
              <w:rPr>
                <w:rtl w:val="0"/>
              </w:rPr>
            </w:r>
          </w:p>
        </w:tc>
        <w:tc>
          <w:tcPr>
            <w:gridSpan w:val="4"/>
            <w:shd w:fill="cfe2f3" w:val="clear"/>
            <w:tcMar>
              <w:top w:w="100.0" w:type="dxa"/>
              <w:left w:w="100.0" w:type="dxa"/>
              <w:bottom w:w="100.0" w:type="dxa"/>
              <w:right w:w="100.0" w:type="dxa"/>
            </w:tcMar>
            <w:vAlign w:val="center"/>
          </w:tcPr>
          <w:p w:rsidR="00000000" w:rsidDel="00000000" w:rsidP="00000000" w:rsidRDefault="00000000" w:rsidRPr="00000000" w14:paraId="0000010E">
            <w:pPr>
              <w:widowControl w:val="0"/>
              <w:spacing w:line="240" w:lineRule="auto"/>
              <w:jc w:val="center"/>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Sequence of lessons</w:t>
            </w:r>
          </w:p>
        </w:tc>
      </w:tr>
      <w:tr>
        <w:trPr>
          <w:cantSplit w:val="0"/>
          <w:trHeight w:val="380"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12">
            <w:pPr>
              <w:widowControl w:val="0"/>
              <w:spacing w:after="0" w:before="0" w:line="240" w:lineRule="auto"/>
              <w:ind w:left="0" w:firstLine="0"/>
              <w:jc w:val="right"/>
              <w:rPr>
                <w:rFonts w:ascii="Montserrat Light" w:cs="Montserrat Light" w:eastAsia="Montserrat Light" w:hAnsi="Montserrat Light"/>
                <w:sz w:val="18"/>
                <w:szCs w:val="18"/>
              </w:rPr>
            </w:pPr>
            <w:r w:rsidDel="00000000" w:rsidR="00000000" w:rsidRPr="00000000">
              <w:rPr>
                <w:rtl w:val="0"/>
              </w:rPr>
            </w:r>
          </w:p>
        </w:tc>
        <w:tc>
          <w:tcPr>
            <w:tcBorders>
              <w:right w:color="ffffff" w:space="0" w:sz="8" w:val="single"/>
            </w:tcBorders>
            <w:tcMar>
              <w:top w:w="100.0" w:type="dxa"/>
              <w:left w:w="100.0" w:type="dxa"/>
              <w:bottom w:w="100.0" w:type="dxa"/>
              <w:right w:w="100.0" w:type="dxa"/>
            </w:tcMar>
          </w:tcPr>
          <w:p w:rsidR="00000000" w:rsidDel="00000000" w:rsidP="00000000" w:rsidRDefault="00000000" w:rsidRPr="00000000" w14:paraId="00000113">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1: Friends forever?</w:t>
            </w:r>
          </w:p>
          <w:p w:rsidR="00000000" w:rsidDel="00000000" w:rsidP="00000000" w:rsidRDefault="00000000" w:rsidRPr="00000000" w14:paraId="00000114">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2: Can you keep a secret?</w:t>
            </w:r>
          </w:p>
          <w:p w:rsidR="00000000" w:rsidDel="00000000" w:rsidP="00000000" w:rsidRDefault="00000000" w:rsidRPr="00000000" w14:paraId="00000115">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3: The Queen </w:t>
            </w:r>
          </w:p>
        </w:tc>
        <w:tc>
          <w:tcPr>
            <w:tcBorders>
              <w:left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116">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4: Family Tree</w:t>
            </w:r>
          </w:p>
          <w:p w:rsidR="00000000" w:rsidDel="00000000" w:rsidP="00000000" w:rsidRDefault="00000000" w:rsidRPr="00000000" w14:paraId="00000117">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5: The mechanic Queen</w:t>
            </w:r>
          </w:p>
          <w:p w:rsidR="00000000" w:rsidDel="00000000" w:rsidP="00000000" w:rsidRDefault="00000000" w:rsidRPr="00000000" w14:paraId="00000118">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6: The Commonwealth - migration</w:t>
            </w:r>
          </w:p>
        </w:tc>
        <w:tc>
          <w:tcPr>
            <w:tcBorders>
              <w:left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119">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7: Paddington Picnic</w:t>
            </w:r>
          </w:p>
          <w:p w:rsidR="00000000" w:rsidDel="00000000" w:rsidP="00000000" w:rsidRDefault="00000000" w:rsidRPr="00000000" w14:paraId="0000011A">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8: School of Sanctuary </w:t>
            </w:r>
          </w:p>
        </w:tc>
        <w:tc>
          <w:tcPr>
            <w:tcBorders>
              <w:left w:color="ffffff" w:space="0" w:sz="8" w:val="single"/>
            </w:tcBorders>
            <w:tcMar>
              <w:top w:w="100.0" w:type="dxa"/>
              <w:left w:w="100.0" w:type="dxa"/>
              <w:bottom w:w="100.0" w:type="dxa"/>
              <w:right w:w="100.0" w:type="dxa"/>
            </w:tcMar>
          </w:tcPr>
          <w:p w:rsidR="00000000" w:rsidDel="00000000" w:rsidP="00000000" w:rsidRDefault="00000000" w:rsidRPr="00000000" w14:paraId="0000011B">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9: Bird’s Eye View</w:t>
            </w:r>
          </w:p>
          <w:p w:rsidR="00000000" w:rsidDel="00000000" w:rsidP="00000000" w:rsidRDefault="00000000" w:rsidRPr="00000000" w14:paraId="0000011C">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10: Showcase - Queen’s Tea Party.</w:t>
            </w:r>
          </w:p>
        </w:tc>
      </w:tr>
    </w:tbl>
    <w:p w:rsidR="00000000" w:rsidDel="00000000" w:rsidP="00000000" w:rsidRDefault="00000000" w:rsidRPr="00000000" w14:paraId="0000011D">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1E">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1F">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0">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1">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2">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3">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4">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5">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6">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7">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8">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9">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A">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2B">
      <w:pPr>
        <w:rPr>
          <w:rFonts w:ascii="Montserrat Light" w:cs="Montserrat Light" w:eastAsia="Montserrat Light" w:hAnsi="Montserrat Light"/>
          <w:sz w:val="16"/>
          <w:szCs w:val="16"/>
        </w:rPr>
      </w:pPr>
      <w:r w:rsidDel="00000000" w:rsidR="00000000" w:rsidRPr="00000000">
        <w:rPr>
          <w:rtl w:val="0"/>
        </w:rPr>
      </w:r>
    </w:p>
    <w:tbl>
      <w:tblPr>
        <w:tblStyle w:val="Table3"/>
        <w:tblW w:w="1113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5"/>
        <w:gridCol w:w="2628.75"/>
        <w:gridCol w:w="2628.75"/>
        <w:gridCol w:w="2628.75"/>
        <w:gridCol w:w="2628.75"/>
        <w:tblGridChange w:id="0">
          <w:tblGrid>
            <w:gridCol w:w="615"/>
            <w:gridCol w:w="2628.75"/>
            <w:gridCol w:w="2628.75"/>
            <w:gridCol w:w="2628.75"/>
            <w:gridCol w:w="2628.75"/>
          </w:tblGrid>
        </w:tblGridChange>
      </w:tblGrid>
      <w:tr>
        <w:trPr>
          <w:cantSplit w:val="0"/>
          <w:trHeight w:val="581.3599999999999" w:hRule="atLeast"/>
          <w:tblHeader w:val="0"/>
        </w:trPr>
        <w:tc>
          <w:tcPr>
            <w:vMerge w:val="restart"/>
            <w:shd w:fill="cfe2f3" w:val="clear"/>
            <w:tcMar>
              <w:top w:w="100.0" w:type="dxa"/>
              <w:left w:w="100.0" w:type="dxa"/>
              <w:bottom w:w="100.0" w:type="dxa"/>
              <w:right w:w="100.0" w:type="dxa"/>
            </w:tcMar>
            <w:vAlign w:val="center"/>
          </w:tcPr>
          <w:p w:rsidR="00000000" w:rsidDel="00000000" w:rsidP="00000000" w:rsidRDefault="00000000" w:rsidRPr="00000000" w14:paraId="0000012C">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p w:rsidR="00000000" w:rsidDel="00000000" w:rsidP="00000000" w:rsidRDefault="00000000" w:rsidRPr="00000000" w14:paraId="0000012D">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p w:rsidR="00000000" w:rsidDel="00000000" w:rsidP="00000000" w:rsidRDefault="00000000" w:rsidRPr="00000000" w14:paraId="0000012E">
            <w:pPr>
              <w:widowControl w:val="0"/>
              <w:spacing w:line="240" w:lineRule="auto"/>
              <w:jc w:val="center"/>
              <w:rPr>
                <w:rFonts w:ascii="Montserrat" w:cs="Montserrat" w:eastAsia="Montserrat" w:hAnsi="Montserrat"/>
                <w:b w:val="1"/>
                <w:sz w:val="28"/>
                <w:szCs w:val="28"/>
              </w:rPr>
            </w:pPr>
            <w:r w:rsidDel="00000000" w:rsidR="00000000" w:rsidRPr="00000000">
              <w:rPr>
                <w:rFonts w:ascii="Montserrat" w:cs="Montserrat" w:eastAsia="Montserrat" w:hAnsi="Montserrat"/>
                <w:b w:val="1"/>
                <w:sz w:val="28"/>
                <w:szCs w:val="28"/>
                <w:rtl w:val="0"/>
              </w:rPr>
              <w:t xml:space="preserve">Y2</w:t>
            </w:r>
          </w:p>
        </w:tc>
        <w:tc>
          <w:tcPr>
            <w:gridSpan w:val="4"/>
            <w:shd w:fill="cfe2f3" w:val="clear"/>
            <w:tcMar>
              <w:top w:w="100.0" w:type="dxa"/>
              <w:left w:w="100.0" w:type="dxa"/>
              <w:bottom w:w="100.0" w:type="dxa"/>
              <w:right w:w="100.0" w:type="dxa"/>
            </w:tcMar>
            <w:vAlign w:val="center"/>
          </w:tcPr>
          <w:p w:rsidR="00000000" w:rsidDel="00000000" w:rsidP="00000000" w:rsidRDefault="00000000" w:rsidRPr="00000000" w14:paraId="0000012F">
            <w:pPr>
              <w:widowControl w:val="0"/>
              <w:spacing w:line="240" w:lineRule="auto"/>
              <w:jc w:val="center"/>
              <w:rPr>
                <w:rFonts w:ascii="Montserrat Light" w:cs="Montserrat Light" w:eastAsia="Montserrat Light" w:hAnsi="Montserrat Light"/>
                <w:sz w:val="30"/>
                <w:szCs w:val="30"/>
              </w:rPr>
            </w:pPr>
            <w:r w:rsidDel="00000000" w:rsidR="00000000" w:rsidRPr="00000000">
              <w:rPr>
                <w:rFonts w:ascii="Montserrat Light" w:cs="Montserrat Light" w:eastAsia="Montserrat Light" w:hAnsi="Montserrat Light"/>
                <w:sz w:val="30"/>
                <w:szCs w:val="30"/>
                <w:rtl w:val="0"/>
              </w:rPr>
              <w:t xml:space="preserve">Theme 1</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33">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34">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Inquiry Question</w:t>
            </w:r>
          </w:p>
        </w:tc>
        <w:tc>
          <w:tcPr/>
          <w:p w:rsidR="00000000" w:rsidDel="00000000" w:rsidP="00000000" w:rsidRDefault="00000000" w:rsidRPr="00000000" w14:paraId="00000135">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What makes a good leader?</w:t>
            </w:r>
          </w:p>
          <w:p w:rsidR="00000000" w:rsidDel="00000000" w:rsidP="00000000" w:rsidRDefault="00000000" w:rsidRPr="00000000" w14:paraId="00000136">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Do disasters bring out the best in people?</w:t>
            </w: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37">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Theme</w:t>
            </w:r>
          </w:p>
        </w:tc>
        <w:tc>
          <w:tcPr>
            <w:shd w:fill="auto" w:val="clear"/>
            <w:tcMar>
              <w:top w:w="100.0" w:type="dxa"/>
              <w:left w:w="100.0" w:type="dxa"/>
              <w:bottom w:w="100.0" w:type="dxa"/>
              <w:right w:w="100.0" w:type="dxa"/>
            </w:tcMar>
          </w:tcPr>
          <w:p w:rsidR="00000000" w:rsidDel="00000000" w:rsidP="00000000" w:rsidRDefault="00000000" w:rsidRPr="00000000" w14:paraId="00000138">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Gunpowder, fire and wildfires</w:t>
            </w:r>
            <w:r w:rsidDel="00000000" w:rsidR="00000000" w:rsidRPr="00000000">
              <w:rPr>
                <w:rtl w:val="0"/>
              </w:rPr>
            </w:r>
          </w:p>
        </w:tc>
      </w:tr>
      <w:tr>
        <w:trPr>
          <w:cantSplit w:val="0"/>
          <w:trHeight w:val="780.1599999999997"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39">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3A">
            <w:pPr>
              <w:widowControl w:val="0"/>
              <w:spacing w:line="240" w:lineRule="auto"/>
              <w:ind w:left="36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National</w:t>
            </w:r>
          </w:p>
          <w:p w:rsidR="00000000" w:rsidDel="00000000" w:rsidP="00000000" w:rsidRDefault="00000000" w:rsidRPr="00000000" w14:paraId="0000013B">
            <w:pPr>
              <w:widowControl w:val="0"/>
              <w:spacing w:line="240" w:lineRule="auto"/>
              <w:ind w:left="36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Curriculum</w:t>
            </w:r>
          </w:p>
        </w:tc>
        <w:tc>
          <w:tcPr/>
          <w:p w:rsidR="00000000" w:rsidDel="00000000" w:rsidP="00000000" w:rsidRDefault="00000000" w:rsidRPr="00000000" w14:paraId="0000013C">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Events beyond living memory that are significant nationally or globally</w:t>
            </w:r>
          </w:p>
        </w:tc>
        <w:tc>
          <w:tcPr>
            <w:shd w:fill="cfe2f3" w:val="clear"/>
            <w:tcMar>
              <w:top w:w="100.0" w:type="dxa"/>
              <w:left w:w="100.0" w:type="dxa"/>
              <w:bottom w:w="100.0" w:type="dxa"/>
              <w:right w:w="100.0" w:type="dxa"/>
            </w:tcMar>
          </w:tcPr>
          <w:p w:rsidR="00000000" w:rsidDel="00000000" w:rsidP="00000000" w:rsidRDefault="00000000" w:rsidRPr="00000000" w14:paraId="0000013D">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Concepts</w:t>
            </w:r>
          </w:p>
        </w:tc>
        <w:tc>
          <w:tcPr>
            <w:shd w:fill="auto" w:val="clear"/>
            <w:tcMar>
              <w:top w:w="100.0" w:type="dxa"/>
              <w:left w:w="100.0" w:type="dxa"/>
              <w:bottom w:w="100.0" w:type="dxa"/>
              <w:right w:w="100.0" w:type="dxa"/>
            </w:tcMar>
          </w:tcPr>
          <w:p w:rsidR="00000000" w:rsidDel="00000000" w:rsidP="00000000" w:rsidRDefault="00000000" w:rsidRPr="00000000" w14:paraId="0000013E">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Power and leadership</w:t>
            </w:r>
          </w:p>
          <w:p w:rsidR="00000000" w:rsidDel="00000000" w:rsidP="00000000" w:rsidRDefault="00000000" w:rsidRPr="00000000" w14:paraId="0000013F">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Conservation and climate</w:t>
            </w:r>
          </w:p>
          <w:p w:rsidR="00000000" w:rsidDel="00000000" w:rsidP="00000000" w:rsidRDefault="00000000" w:rsidRPr="00000000" w14:paraId="00000140">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Equality</w:t>
            </w:r>
            <w:r w:rsidDel="00000000" w:rsidR="00000000" w:rsidRPr="00000000">
              <w:rPr>
                <w:rtl w:val="0"/>
              </w:rPr>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41">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42">
            <w:pPr>
              <w:widowControl w:val="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Key Knowledge</w:t>
            </w:r>
          </w:p>
        </w:tc>
        <w:tc>
          <w:tcPr/>
          <w:p w:rsidR="00000000" w:rsidDel="00000000" w:rsidP="00000000" w:rsidRDefault="00000000" w:rsidRPr="00000000" w14:paraId="00000143">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Monarch, autocracy, responsibility, cause and consequence</w:t>
            </w: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44">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Gospel Value</w:t>
            </w:r>
          </w:p>
        </w:tc>
        <w:tc>
          <w:tcPr>
            <w:shd w:fill="auto" w:val="clear"/>
            <w:tcMar>
              <w:top w:w="100.0" w:type="dxa"/>
              <w:left w:w="100.0" w:type="dxa"/>
              <w:bottom w:w="100.0" w:type="dxa"/>
              <w:right w:w="100.0" w:type="dxa"/>
            </w:tcMar>
          </w:tcPr>
          <w:p w:rsidR="00000000" w:rsidDel="00000000" w:rsidP="00000000" w:rsidRDefault="00000000" w:rsidRPr="00000000" w14:paraId="00000145">
            <w:pPr>
              <w:widowControl w:val="0"/>
              <w:spacing w:line="240" w:lineRule="auto"/>
              <w:rPr>
                <w:rFonts w:ascii="Montserrat Light" w:cs="Montserrat Light" w:eastAsia="Montserrat Light" w:hAnsi="Montserrat Light"/>
                <w:sz w:val="16"/>
                <w:szCs w:val="16"/>
              </w:rPr>
            </w:pPr>
            <w:r w:rsidDel="00000000" w:rsidR="00000000" w:rsidRPr="00000000">
              <w:rPr>
                <w:rtl w:val="0"/>
              </w:rPr>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46">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47">
            <w:pPr>
              <w:widowControl w:val="0"/>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Chronological Knowledge and Understanding</w:t>
            </w:r>
          </w:p>
        </w:tc>
        <w:tc>
          <w:tcPr>
            <w:shd w:fill="cfe2f3" w:val="clear"/>
            <w:tcMar>
              <w:top w:w="100.0" w:type="dxa"/>
              <w:left w:w="100.0" w:type="dxa"/>
              <w:bottom w:w="100.0" w:type="dxa"/>
              <w:right w:w="100.0" w:type="dxa"/>
            </w:tcMar>
          </w:tcPr>
          <w:p w:rsidR="00000000" w:rsidDel="00000000" w:rsidP="00000000" w:rsidRDefault="00000000" w:rsidRPr="00000000" w14:paraId="00000148">
            <w:pPr>
              <w:widowControl w:val="0"/>
              <w:spacing w:line="240" w:lineRule="auto"/>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Disciplinary Knowledge</w:t>
            </w:r>
          </w:p>
        </w:tc>
        <w:tc>
          <w:tcPr>
            <w:shd w:fill="cfe2f3" w:val="clear"/>
            <w:tcMar>
              <w:top w:w="100.0" w:type="dxa"/>
              <w:left w:w="100.0" w:type="dxa"/>
              <w:bottom w:w="100.0" w:type="dxa"/>
              <w:right w:w="100.0" w:type="dxa"/>
            </w:tcMar>
          </w:tcPr>
          <w:p w:rsidR="00000000" w:rsidDel="00000000" w:rsidP="00000000" w:rsidRDefault="00000000" w:rsidRPr="00000000" w14:paraId="00000149">
            <w:pPr>
              <w:widowControl w:val="0"/>
              <w:spacing w:line="240" w:lineRule="auto"/>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Conceptual Knowledge</w:t>
            </w:r>
          </w:p>
        </w:tc>
        <w:tc>
          <w:tcPr>
            <w:shd w:fill="cfe2f3" w:val="clear"/>
            <w:tcMar>
              <w:top w:w="100.0" w:type="dxa"/>
              <w:left w:w="100.0" w:type="dxa"/>
              <w:bottom w:w="100.0" w:type="dxa"/>
              <w:right w:w="100.0" w:type="dxa"/>
            </w:tcMar>
          </w:tcPr>
          <w:p w:rsidR="00000000" w:rsidDel="00000000" w:rsidP="00000000" w:rsidRDefault="00000000" w:rsidRPr="00000000" w14:paraId="0000014A">
            <w:pPr>
              <w:widowControl w:val="0"/>
              <w:spacing w:line="240" w:lineRule="auto"/>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Social &amp; Emotional Aspects of learning</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4B">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4C">
            <w:pPr>
              <w:widowControl w:val="0"/>
              <w:numPr>
                <w:ilvl w:val="0"/>
                <w:numId w:val="5"/>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add significant dates onto a timeline (including key periods from year 1): Sunday 2nd September 1666, King Charles II Reign 1660 - 1685. Gunpowder plot - 5th November 1605</w:t>
            </w:r>
          </w:p>
          <w:p w:rsidR="00000000" w:rsidDel="00000000" w:rsidP="00000000" w:rsidRDefault="00000000" w:rsidRPr="00000000" w14:paraId="0000014D">
            <w:pPr>
              <w:widowControl w:val="0"/>
              <w:numPr>
                <w:ilvl w:val="0"/>
                <w:numId w:val="5"/>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key and significant people from the Great Fire of London: Samuel Pepys, King Charles II, Thomas Farriner, Sir Christopher Wren GUNPOWDER PLOT: Thomas Catesby, Guy Fawkes (Guido Fawkes), King James I,</w:t>
            </w:r>
          </w:p>
          <w:p w:rsidR="00000000" w:rsidDel="00000000" w:rsidP="00000000" w:rsidRDefault="00000000" w:rsidRPr="00000000" w14:paraId="0000014E">
            <w:pPr>
              <w:widowControl w:val="0"/>
              <w:numPr>
                <w:ilvl w:val="0"/>
                <w:numId w:val="5"/>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how London fought fires in 1066</w:t>
            </w:r>
          </w:p>
          <w:p w:rsidR="00000000" w:rsidDel="00000000" w:rsidP="00000000" w:rsidRDefault="00000000" w:rsidRPr="00000000" w14:paraId="0000014F">
            <w:pPr>
              <w:widowControl w:val="0"/>
              <w:numPr>
                <w:ilvl w:val="0"/>
                <w:numId w:val="5"/>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6 people died from the Great Fire of London, the first being Thomas Farriner's maid.</w:t>
            </w:r>
          </w:p>
          <w:p w:rsidR="00000000" w:rsidDel="00000000" w:rsidP="00000000" w:rsidRDefault="00000000" w:rsidRPr="00000000" w14:paraId="00000150">
            <w:pPr>
              <w:widowControl w:val="0"/>
              <w:numPr>
                <w:ilvl w:val="0"/>
                <w:numId w:val="5"/>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that 13,200 homes were destroyed and 70,000 people were left homeless. To talk about how London rebuilt itself.</w:t>
            </w:r>
          </w:p>
          <w:p w:rsidR="00000000" w:rsidDel="00000000" w:rsidP="00000000" w:rsidRDefault="00000000" w:rsidRPr="00000000" w14:paraId="00000151">
            <w:pPr>
              <w:widowControl w:val="0"/>
              <w:numPr>
                <w:ilvl w:val="0"/>
                <w:numId w:val="5"/>
              </w:numPr>
              <w:ind w:left="36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key places: Pudding Lane, London, River Thames, St. Paul's Cathedral, Houses of Parliament</w:t>
            </w:r>
          </w:p>
        </w:tc>
        <w:tc>
          <w:tcPr>
            <w:shd w:fill="auto" w:val="clear"/>
            <w:tcMar>
              <w:top w:w="100.0" w:type="dxa"/>
              <w:left w:w="100.0" w:type="dxa"/>
              <w:bottom w:w="100.0" w:type="dxa"/>
              <w:right w:w="100.0" w:type="dxa"/>
            </w:tcMar>
          </w:tcPr>
          <w:p w:rsidR="00000000" w:rsidDel="00000000" w:rsidP="00000000" w:rsidRDefault="00000000" w:rsidRPr="00000000" w14:paraId="00000152">
            <w:pPr>
              <w:numPr>
                <w:ilvl w:val="0"/>
                <w:numId w:val="9"/>
              </w:numPr>
              <w:spacing w:line="240" w:lineRule="auto"/>
              <w:ind w:left="45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identify similarities and differences between King Charles II and King James I</w:t>
            </w:r>
          </w:p>
          <w:p w:rsidR="00000000" w:rsidDel="00000000" w:rsidP="00000000" w:rsidRDefault="00000000" w:rsidRPr="00000000" w14:paraId="00000153">
            <w:pPr>
              <w:numPr>
                <w:ilvl w:val="0"/>
                <w:numId w:val="9"/>
              </w:numPr>
              <w:spacing w:line="240" w:lineRule="auto"/>
              <w:ind w:left="45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the historical significance of Bonfire Night</w:t>
            </w:r>
          </w:p>
          <w:p w:rsidR="00000000" w:rsidDel="00000000" w:rsidP="00000000" w:rsidRDefault="00000000" w:rsidRPr="00000000" w14:paraId="00000154">
            <w:pPr>
              <w:numPr>
                <w:ilvl w:val="0"/>
                <w:numId w:val="9"/>
              </w:numPr>
              <w:spacing w:line="240" w:lineRule="auto"/>
              <w:ind w:left="45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understand the cause of the Great Fire of London, i.e. London being an old thriving and densely populated place due to trade and work and the impact of materials of the time, and poverty played.</w:t>
            </w:r>
          </w:p>
          <w:p w:rsidR="00000000" w:rsidDel="00000000" w:rsidP="00000000" w:rsidRDefault="00000000" w:rsidRPr="00000000" w14:paraId="00000155">
            <w:pPr>
              <w:numPr>
                <w:ilvl w:val="0"/>
                <w:numId w:val="9"/>
              </w:numPr>
              <w:spacing w:line="240" w:lineRule="auto"/>
              <w:ind w:left="45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the importance of Samuel Pepys' diary as a historical source of evidence and begin to understand how evidence is used to construct interpretations of the past and why interpretations can sometimes differ.</w:t>
            </w:r>
          </w:p>
          <w:p w:rsidR="00000000" w:rsidDel="00000000" w:rsidP="00000000" w:rsidRDefault="00000000" w:rsidRPr="00000000" w14:paraId="00000156">
            <w:pPr>
              <w:numPr>
                <w:ilvl w:val="0"/>
                <w:numId w:val="9"/>
              </w:numPr>
              <w:spacing w:line="240" w:lineRule="auto"/>
              <w:ind w:left="45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the consequences of the Great Fire of London, and the impact it has on life today.</w:t>
            </w:r>
          </w:p>
          <w:p w:rsidR="00000000" w:rsidDel="00000000" w:rsidP="00000000" w:rsidRDefault="00000000" w:rsidRPr="00000000" w14:paraId="00000157">
            <w:pPr>
              <w:numPr>
                <w:ilvl w:val="0"/>
                <w:numId w:val="9"/>
              </w:numPr>
              <w:spacing w:line="240" w:lineRule="auto"/>
              <w:ind w:left="45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To know the similarities and differences between Catholic and Protestant religions</w:t>
            </w:r>
          </w:p>
          <w:p w:rsidR="00000000" w:rsidDel="00000000" w:rsidP="00000000" w:rsidRDefault="00000000" w:rsidRPr="00000000" w14:paraId="00000158">
            <w:pPr>
              <w:numPr>
                <w:ilvl w:val="0"/>
                <w:numId w:val="9"/>
              </w:numPr>
              <w:spacing w:line="240" w:lineRule="auto"/>
              <w:ind w:left="45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rtl w:val="0"/>
              </w:rPr>
              <w:t xml:space="preserve">Give more than one cause of The Gunpowder Plot and reasons why Guy Fawkes and his friends acted as they did.</w:t>
            </w:r>
          </w:p>
          <w:p w:rsidR="00000000" w:rsidDel="00000000" w:rsidP="00000000" w:rsidRDefault="00000000" w:rsidRPr="00000000" w14:paraId="00000159">
            <w:pPr>
              <w:widowControl w:val="0"/>
              <w:spacing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5A">
            <w:pPr>
              <w:widowControl w:val="0"/>
              <w:spacing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5B">
            <w:pPr>
              <w:widowControl w:val="0"/>
              <w:spacing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5C">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is meant by Autocratic leadership</w:t>
            </w:r>
          </w:p>
          <w:p w:rsidR="00000000" w:rsidDel="00000000" w:rsidP="00000000" w:rsidRDefault="00000000" w:rsidRPr="00000000" w14:paraId="0000015D">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the concept of privilege</w:t>
            </w:r>
          </w:p>
          <w:p w:rsidR="00000000" w:rsidDel="00000000" w:rsidP="00000000" w:rsidRDefault="00000000" w:rsidRPr="00000000" w14:paraId="0000015E">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that some Monarchs had or desired absolute power (Divine rights to rule from God)</w:t>
            </w:r>
          </w:p>
          <w:p w:rsidR="00000000" w:rsidDel="00000000" w:rsidP="00000000" w:rsidRDefault="00000000" w:rsidRPr="00000000" w14:paraId="0000015F">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60">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61">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62">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63">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64">
            <w:pPr>
              <w:widowControl w:val="0"/>
              <w:numPr>
                <w:ilvl w:val="0"/>
                <w:numId w:val="11"/>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Social Awareness: To understand as a society, we all have to follow the same rules.</w:t>
            </w:r>
          </w:p>
          <w:p w:rsidR="00000000" w:rsidDel="00000000" w:rsidP="00000000" w:rsidRDefault="00000000" w:rsidRPr="00000000" w14:paraId="00000165">
            <w:pPr>
              <w:widowControl w:val="0"/>
              <w:numPr>
                <w:ilvl w:val="0"/>
                <w:numId w:val="11"/>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Social Awareness: To understand how a person's actions, good or bad can have influence on others</w:t>
            </w:r>
          </w:p>
          <w:p w:rsidR="00000000" w:rsidDel="00000000" w:rsidP="00000000" w:rsidRDefault="00000000" w:rsidRPr="00000000" w14:paraId="00000166">
            <w:pPr>
              <w:widowControl w:val="0"/>
              <w:numPr>
                <w:ilvl w:val="0"/>
                <w:numId w:val="11"/>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Responsible decision making: To begin to know that the decisions they make can impact the wellbeing of others.</w:t>
            </w:r>
          </w:p>
          <w:p w:rsidR="00000000" w:rsidDel="00000000" w:rsidP="00000000" w:rsidRDefault="00000000" w:rsidRPr="00000000" w14:paraId="00000167">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68">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69">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6A">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tc>
      </w:tr>
      <w:tr>
        <w:trPr>
          <w:cantSplit w:val="0"/>
          <w:trHeight w:val="581.3599999999999"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6B">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6C">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all key knowledge</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6D">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similarities and differences, significance, historical, causality and consequences in relation to The great fire of London and the Gunpowder plot.</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6E">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all of the key concepts (Monarchy, autocratic leadership, political power, constitution, privilege and absolute power).</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6F">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To begin to self regulate their awareness/perspective of the decisions they make, and how in can impact themselves and society</w:t>
            </w:r>
            <w:r w:rsidDel="00000000" w:rsidR="00000000" w:rsidRPr="00000000">
              <w:rPr>
                <w:rtl w:val="0"/>
              </w:rPr>
            </w:r>
          </w:p>
        </w:tc>
      </w:tr>
      <w:tr>
        <w:trPr>
          <w:cantSplit w:val="0"/>
          <w:trHeight w:val="380"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70">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tc>
        <w:tc>
          <w:tcPr>
            <w:gridSpan w:val="4"/>
            <w:shd w:fill="cfe2f3" w:val="clear"/>
            <w:tcMar>
              <w:top w:w="100.0" w:type="dxa"/>
              <w:left w:w="100.0" w:type="dxa"/>
              <w:bottom w:w="100.0" w:type="dxa"/>
              <w:right w:w="100.0" w:type="dxa"/>
            </w:tcMar>
            <w:vAlign w:val="center"/>
          </w:tcPr>
          <w:p w:rsidR="00000000" w:rsidDel="00000000" w:rsidP="00000000" w:rsidRDefault="00000000" w:rsidRPr="00000000" w14:paraId="00000171">
            <w:pPr>
              <w:widowControl w:val="0"/>
              <w:spacing w:line="240" w:lineRule="auto"/>
              <w:jc w:val="center"/>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Sequence of lessons</w:t>
            </w:r>
          </w:p>
        </w:tc>
      </w:tr>
      <w:tr>
        <w:trPr>
          <w:cantSplit w:val="0"/>
          <w:trHeight w:val="380"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75">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tc>
        <w:tc>
          <w:tcPr>
            <w:tcBorders>
              <w:right w:color="ffffff" w:space="0" w:sz="8" w:val="single"/>
            </w:tcBorders>
            <w:tcMar>
              <w:top w:w="100.0" w:type="dxa"/>
              <w:left w:w="100.0" w:type="dxa"/>
              <w:bottom w:w="100.0" w:type="dxa"/>
              <w:right w:w="100.0" w:type="dxa"/>
            </w:tcMar>
          </w:tcPr>
          <w:p w:rsidR="00000000" w:rsidDel="00000000" w:rsidP="00000000" w:rsidRDefault="00000000" w:rsidRPr="00000000" w14:paraId="00000176">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1: Wish you were here</w:t>
            </w:r>
          </w:p>
          <w:p w:rsidR="00000000" w:rsidDel="00000000" w:rsidP="00000000" w:rsidRDefault="00000000" w:rsidRPr="00000000" w14:paraId="00000177">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2: Saints Travel - Over the Irish sea!</w:t>
            </w:r>
          </w:p>
          <w:p w:rsidR="00000000" w:rsidDel="00000000" w:rsidP="00000000" w:rsidRDefault="00000000" w:rsidRPr="00000000" w14:paraId="00000178">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3: London Town</w:t>
            </w:r>
          </w:p>
        </w:tc>
        <w:tc>
          <w:tcPr>
            <w:tcBorders>
              <w:left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179">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4: Parliament and Plots! </w:t>
            </w:r>
          </w:p>
          <w:p w:rsidR="00000000" w:rsidDel="00000000" w:rsidP="00000000" w:rsidRDefault="00000000" w:rsidRPr="00000000" w14:paraId="0000017A">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5: Fire! Fire!</w:t>
            </w:r>
          </w:p>
          <w:p w:rsidR="00000000" w:rsidDel="00000000" w:rsidP="00000000" w:rsidRDefault="00000000" w:rsidRPr="00000000" w14:paraId="0000017B">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6: Destruction &amp; Devastation</w:t>
            </w:r>
          </w:p>
        </w:tc>
        <w:tc>
          <w:tcPr>
            <w:tcBorders>
              <w:left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17C">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7: Rising from the flames - Fire Brigade</w:t>
            </w:r>
          </w:p>
          <w:p w:rsidR="00000000" w:rsidDel="00000000" w:rsidP="00000000" w:rsidRDefault="00000000" w:rsidRPr="00000000" w14:paraId="0000017D">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8: Fire down-under!</w:t>
            </w:r>
          </w:p>
        </w:tc>
        <w:tc>
          <w:tcPr>
            <w:tcBorders>
              <w:left w:color="ffffff" w:space="0" w:sz="8" w:val="single"/>
            </w:tcBorders>
            <w:tcMar>
              <w:top w:w="100.0" w:type="dxa"/>
              <w:left w:w="100.0" w:type="dxa"/>
              <w:bottom w:w="100.0" w:type="dxa"/>
              <w:right w:w="100.0" w:type="dxa"/>
            </w:tcMar>
          </w:tcPr>
          <w:p w:rsidR="00000000" w:rsidDel="00000000" w:rsidP="00000000" w:rsidRDefault="00000000" w:rsidRPr="00000000" w14:paraId="0000017E">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9: Similarities and Differences</w:t>
            </w:r>
          </w:p>
          <w:p w:rsidR="00000000" w:rsidDel="00000000" w:rsidP="00000000" w:rsidRDefault="00000000" w:rsidRPr="00000000" w14:paraId="0000017F">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10: Showcase!</w:t>
            </w:r>
          </w:p>
        </w:tc>
      </w:tr>
    </w:tbl>
    <w:p w:rsidR="00000000" w:rsidDel="00000000" w:rsidP="00000000" w:rsidRDefault="00000000" w:rsidRPr="00000000" w14:paraId="00000180">
      <w:pPr>
        <w:rPr>
          <w:rFonts w:ascii="Montserrat Light" w:cs="Montserrat Light" w:eastAsia="Montserrat Light" w:hAnsi="Montserrat Light"/>
          <w:sz w:val="16"/>
          <w:szCs w:val="16"/>
        </w:rPr>
      </w:pPr>
      <w:r w:rsidDel="00000000" w:rsidR="00000000" w:rsidRPr="00000000">
        <w:rPr>
          <w:rtl w:val="0"/>
        </w:rPr>
      </w:r>
    </w:p>
    <w:tbl>
      <w:tblPr>
        <w:tblStyle w:val="Table4"/>
        <w:tblW w:w="1119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30"/>
        <w:gridCol w:w="3465"/>
        <w:gridCol w:w="2625"/>
        <w:gridCol w:w="2265"/>
        <w:gridCol w:w="2205"/>
        <w:tblGridChange w:id="0">
          <w:tblGrid>
            <w:gridCol w:w="630"/>
            <w:gridCol w:w="3465"/>
            <w:gridCol w:w="2625"/>
            <w:gridCol w:w="2265"/>
            <w:gridCol w:w="2205"/>
          </w:tblGrid>
        </w:tblGridChange>
      </w:tblGrid>
      <w:tr>
        <w:trPr>
          <w:cantSplit w:val="0"/>
          <w:trHeight w:val="581.3599999999999" w:hRule="atLeast"/>
          <w:tblHeader w:val="0"/>
        </w:trPr>
        <w:tc>
          <w:tcPr>
            <w:vMerge w:val="restart"/>
            <w:shd w:fill="cfe2f3" w:val="clear"/>
            <w:tcMar>
              <w:top w:w="100.0" w:type="dxa"/>
              <w:left w:w="100.0" w:type="dxa"/>
              <w:bottom w:w="100.0" w:type="dxa"/>
              <w:right w:w="100.0" w:type="dxa"/>
            </w:tcMar>
            <w:vAlign w:val="center"/>
          </w:tcPr>
          <w:p w:rsidR="00000000" w:rsidDel="00000000" w:rsidP="00000000" w:rsidRDefault="00000000" w:rsidRPr="00000000" w14:paraId="00000181">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p w:rsidR="00000000" w:rsidDel="00000000" w:rsidP="00000000" w:rsidRDefault="00000000" w:rsidRPr="00000000" w14:paraId="00000182">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p w:rsidR="00000000" w:rsidDel="00000000" w:rsidP="00000000" w:rsidRDefault="00000000" w:rsidRPr="00000000" w14:paraId="00000183">
            <w:pPr>
              <w:widowControl w:val="0"/>
              <w:spacing w:line="240" w:lineRule="auto"/>
              <w:jc w:val="center"/>
              <w:rPr>
                <w:rFonts w:ascii="Montserrat" w:cs="Montserrat" w:eastAsia="Montserrat" w:hAnsi="Montserrat"/>
                <w:b w:val="1"/>
                <w:sz w:val="28"/>
                <w:szCs w:val="28"/>
              </w:rPr>
            </w:pPr>
            <w:r w:rsidDel="00000000" w:rsidR="00000000" w:rsidRPr="00000000">
              <w:rPr>
                <w:rFonts w:ascii="Montserrat" w:cs="Montserrat" w:eastAsia="Montserrat" w:hAnsi="Montserrat"/>
                <w:b w:val="1"/>
                <w:sz w:val="28"/>
                <w:szCs w:val="28"/>
                <w:rtl w:val="0"/>
              </w:rPr>
              <w:t xml:space="preserve">Y3</w:t>
            </w:r>
          </w:p>
        </w:tc>
        <w:tc>
          <w:tcPr>
            <w:gridSpan w:val="4"/>
            <w:shd w:fill="cfe2f3" w:val="clear"/>
            <w:tcMar>
              <w:top w:w="100.0" w:type="dxa"/>
              <w:left w:w="100.0" w:type="dxa"/>
              <w:bottom w:w="100.0" w:type="dxa"/>
              <w:right w:w="100.0" w:type="dxa"/>
            </w:tcMar>
            <w:vAlign w:val="center"/>
          </w:tcPr>
          <w:p w:rsidR="00000000" w:rsidDel="00000000" w:rsidP="00000000" w:rsidRDefault="00000000" w:rsidRPr="00000000" w14:paraId="00000184">
            <w:pPr>
              <w:widowControl w:val="0"/>
              <w:spacing w:line="240" w:lineRule="auto"/>
              <w:jc w:val="center"/>
              <w:rPr>
                <w:rFonts w:ascii="Montserrat Light" w:cs="Montserrat Light" w:eastAsia="Montserrat Light" w:hAnsi="Montserrat Light"/>
                <w:sz w:val="30"/>
                <w:szCs w:val="30"/>
              </w:rPr>
            </w:pPr>
            <w:r w:rsidDel="00000000" w:rsidR="00000000" w:rsidRPr="00000000">
              <w:rPr>
                <w:rFonts w:ascii="Montserrat Light" w:cs="Montserrat Light" w:eastAsia="Montserrat Light" w:hAnsi="Montserrat Light"/>
                <w:sz w:val="30"/>
                <w:szCs w:val="30"/>
                <w:rtl w:val="0"/>
              </w:rPr>
              <w:t xml:space="preserve">Theme 1</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88">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89">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Inquiry Question</w:t>
            </w:r>
          </w:p>
        </w:tc>
        <w:tc>
          <w:tcPr/>
          <w:p w:rsidR="00000000" w:rsidDel="00000000" w:rsidP="00000000" w:rsidRDefault="00000000" w:rsidRPr="00000000" w14:paraId="0000018A">
            <w:pPr>
              <w:widowControl w:val="0"/>
              <w:rPr>
                <w:rFonts w:ascii="Montserrat Light" w:cs="Montserrat Light" w:eastAsia="Montserrat Light" w:hAnsi="Montserrat Light"/>
                <w:sz w:val="15"/>
                <w:szCs w:val="15"/>
              </w:rPr>
            </w:pPr>
            <w:r w:rsidDel="00000000" w:rsidR="00000000" w:rsidRPr="00000000">
              <w:rPr>
                <w:rFonts w:ascii="Montserrat Light" w:cs="Montserrat Light" w:eastAsia="Montserrat Light" w:hAnsi="Montserrat Light"/>
                <w:sz w:val="15"/>
                <w:szCs w:val="15"/>
                <w:rtl w:val="0"/>
              </w:rPr>
              <w:t xml:space="preserve">How did humans move from</w:t>
            </w:r>
          </w:p>
          <w:p w:rsidR="00000000" w:rsidDel="00000000" w:rsidP="00000000" w:rsidRDefault="00000000" w:rsidRPr="00000000" w14:paraId="0000018B">
            <w:pPr>
              <w:widowControl w:val="0"/>
              <w:rPr>
                <w:rFonts w:ascii="Montserrat Light" w:cs="Montserrat Light" w:eastAsia="Montserrat Light" w:hAnsi="Montserrat Light"/>
                <w:sz w:val="15"/>
                <w:szCs w:val="15"/>
              </w:rPr>
            </w:pPr>
            <w:r w:rsidDel="00000000" w:rsidR="00000000" w:rsidRPr="00000000">
              <w:rPr>
                <w:rFonts w:ascii="Montserrat Light" w:cs="Montserrat Light" w:eastAsia="Montserrat Light" w:hAnsi="Montserrat Light"/>
                <w:sz w:val="15"/>
                <w:szCs w:val="15"/>
                <w:rtl w:val="0"/>
              </w:rPr>
              <w:t xml:space="preserve">surviving to </w:t>
            </w:r>
            <w:r w:rsidDel="00000000" w:rsidR="00000000" w:rsidRPr="00000000">
              <w:rPr>
                <w:rFonts w:ascii="Montserrat Light" w:cs="Montserrat Light" w:eastAsia="Montserrat Light" w:hAnsi="Montserrat Light"/>
                <w:sz w:val="15"/>
                <w:szCs w:val="15"/>
                <w:rtl w:val="0"/>
              </w:rPr>
              <w:t xml:space="preserve">thriving</w:t>
            </w:r>
            <w:r w:rsidDel="00000000" w:rsidR="00000000" w:rsidRPr="00000000">
              <w:rPr>
                <w:rFonts w:ascii="Montserrat Light" w:cs="Montserrat Light" w:eastAsia="Montserrat Light" w:hAnsi="Montserrat Light"/>
                <w:sz w:val="15"/>
                <w:szCs w:val="15"/>
                <w:rtl w:val="0"/>
              </w:rPr>
              <w:t xml:space="preserve">?</w:t>
            </w:r>
          </w:p>
          <w:p w:rsidR="00000000" w:rsidDel="00000000" w:rsidP="00000000" w:rsidRDefault="00000000" w:rsidRPr="00000000" w14:paraId="0000018C">
            <w:pPr>
              <w:widowControl w:val="0"/>
              <w:spacing w:line="240" w:lineRule="auto"/>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8D">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Theme</w:t>
            </w:r>
          </w:p>
        </w:tc>
        <w:tc>
          <w:tcPr>
            <w:shd w:fill="auto" w:val="clear"/>
            <w:tcMar>
              <w:top w:w="100.0" w:type="dxa"/>
              <w:left w:w="100.0" w:type="dxa"/>
              <w:bottom w:w="100.0" w:type="dxa"/>
              <w:right w:w="100.0" w:type="dxa"/>
            </w:tcMar>
          </w:tcPr>
          <w:p w:rsidR="00000000" w:rsidDel="00000000" w:rsidP="00000000" w:rsidRDefault="00000000" w:rsidRPr="00000000" w14:paraId="0000018E">
            <w:pPr>
              <w:widowControl w:val="0"/>
              <w:rPr>
                <w:rFonts w:ascii="Montserrat Light" w:cs="Montserrat Light" w:eastAsia="Montserrat Light" w:hAnsi="Montserrat Light"/>
                <w:sz w:val="15"/>
                <w:szCs w:val="15"/>
              </w:rPr>
            </w:pPr>
            <w:r w:rsidDel="00000000" w:rsidR="00000000" w:rsidRPr="00000000">
              <w:rPr>
                <w:rFonts w:ascii="Montserrat Light" w:cs="Montserrat Light" w:eastAsia="Montserrat Light" w:hAnsi="Montserrat Light"/>
                <w:sz w:val="15"/>
                <w:szCs w:val="15"/>
                <w:rtl w:val="0"/>
              </w:rPr>
              <w:t xml:space="preserve">Stone Age to Iron Age</w:t>
            </w:r>
          </w:p>
        </w:tc>
      </w:tr>
      <w:tr>
        <w:trPr>
          <w:cantSplit w:val="0"/>
          <w:trHeight w:val="780.1599999999997"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8F">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90">
            <w:pPr>
              <w:widowControl w:val="0"/>
              <w:spacing w:line="240" w:lineRule="auto"/>
              <w:ind w:left="36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National</w:t>
            </w:r>
          </w:p>
          <w:p w:rsidR="00000000" w:rsidDel="00000000" w:rsidP="00000000" w:rsidRDefault="00000000" w:rsidRPr="00000000" w14:paraId="00000191">
            <w:pPr>
              <w:widowControl w:val="0"/>
              <w:spacing w:line="240" w:lineRule="auto"/>
              <w:ind w:left="36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Curriculum</w:t>
            </w:r>
          </w:p>
        </w:tc>
        <w:tc>
          <w:tcPr/>
          <w:p w:rsidR="00000000" w:rsidDel="00000000" w:rsidP="00000000" w:rsidRDefault="00000000" w:rsidRPr="00000000" w14:paraId="00000192">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Changes in Britain from the Stone Age to the Iron Age</w:t>
            </w:r>
          </w:p>
        </w:tc>
        <w:tc>
          <w:tcPr>
            <w:shd w:fill="cfe2f3" w:val="clear"/>
            <w:tcMar>
              <w:top w:w="100.0" w:type="dxa"/>
              <w:left w:w="100.0" w:type="dxa"/>
              <w:bottom w:w="100.0" w:type="dxa"/>
              <w:right w:w="100.0" w:type="dxa"/>
            </w:tcMar>
          </w:tcPr>
          <w:p w:rsidR="00000000" w:rsidDel="00000000" w:rsidP="00000000" w:rsidRDefault="00000000" w:rsidRPr="00000000" w14:paraId="00000193">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Concepts</w:t>
            </w:r>
          </w:p>
        </w:tc>
        <w:tc>
          <w:tcPr>
            <w:shd w:fill="auto" w:val="clear"/>
            <w:tcMar>
              <w:top w:w="100.0" w:type="dxa"/>
              <w:left w:w="100.0" w:type="dxa"/>
              <w:bottom w:w="100.0" w:type="dxa"/>
              <w:right w:w="100.0" w:type="dxa"/>
            </w:tcMar>
          </w:tcPr>
          <w:p w:rsidR="00000000" w:rsidDel="00000000" w:rsidP="00000000" w:rsidRDefault="00000000" w:rsidRPr="00000000" w14:paraId="00000194">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Human innovation</w:t>
            </w:r>
          </w:p>
          <w:p w:rsidR="00000000" w:rsidDel="00000000" w:rsidP="00000000" w:rsidRDefault="00000000" w:rsidRPr="00000000" w14:paraId="00000195">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Human Migration</w:t>
            </w:r>
          </w:p>
          <w:p w:rsidR="00000000" w:rsidDel="00000000" w:rsidP="00000000" w:rsidRDefault="00000000" w:rsidRPr="00000000" w14:paraId="00000196">
            <w:pPr>
              <w:widowControl w:val="0"/>
              <w:spacing w:line="240" w:lineRule="auto"/>
              <w:rPr>
                <w:rFonts w:ascii="Montserrat Light" w:cs="Montserrat Light" w:eastAsia="Montserrat Light" w:hAnsi="Montserrat Light"/>
                <w:sz w:val="16"/>
                <w:szCs w:val="16"/>
              </w:rPr>
            </w:pPr>
            <w:r w:rsidDel="00000000" w:rsidR="00000000" w:rsidRPr="00000000">
              <w:rPr>
                <w:rtl w:val="0"/>
              </w:rPr>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97">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98">
            <w:pPr>
              <w:widowControl w:val="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Key Knowledge</w:t>
            </w:r>
          </w:p>
        </w:tc>
        <w:tc>
          <w:tcPr/>
          <w:p w:rsidR="00000000" w:rsidDel="00000000" w:rsidP="00000000" w:rsidRDefault="00000000" w:rsidRPr="00000000" w14:paraId="00000199">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Migration, innovation,</w:t>
            </w:r>
          </w:p>
          <w:p w:rsidR="00000000" w:rsidDel="00000000" w:rsidP="00000000" w:rsidRDefault="00000000" w:rsidRPr="00000000" w14:paraId="0000019A">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adaptation, invention, settlement</w:t>
            </w:r>
            <w:r w:rsidDel="00000000" w:rsidR="00000000" w:rsidRPr="00000000">
              <w:rPr>
                <w:rtl w:val="0"/>
              </w:rPr>
            </w:r>
          </w:p>
          <w:p w:rsidR="00000000" w:rsidDel="00000000" w:rsidP="00000000" w:rsidRDefault="00000000" w:rsidRPr="00000000" w14:paraId="0000019B">
            <w:pPr>
              <w:widowControl w:val="0"/>
              <w:rPr>
                <w:rFonts w:ascii="Montserrat Light" w:cs="Montserrat Light" w:eastAsia="Montserrat Light" w:hAnsi="Montserrat Light"/>
                <w:sz w:val="15"/>
                <w:szCs w:val="15"/>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9C">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Gospel Value</w:t>
            </w:r>
          </w:p>
        </w:tc>
        <w:tc>
          <w:tcPr>
            <w:shd w:fill="auto" w:val="clear"/>
            <w:tcMar>
              <w:top w:w="100.0" w:type="dxa"/>
              <w:left w:w="100.0" w:type="dxa"/>
              <w:bottom w:w="100.0" w:type="dxa"/>
              <w:right w:w="100.0" w:type="dxa"/>
            </w:tcMar>
          </w:tcPr>
          <w:p w:rsidR="00000000" w:rsidDel="00000000" w:rsidP="00000000" w:rsidRDefault="00000000" w:rsidRPr="00000000" w14:paraId="0000019D">
            <w:pPr>
              <w:widowControl w:val="0"/>
              <w:spacing w:line="240" w:lineRule="auto"/>
              <w:rPr>
                <w:rFonts w:ascii="Montserrat Light" w:cs="Montserrat Light" w:eastAsia="Montserrat Light" w:hAnsi="Montserrat Light"/>
                <w:sz w:val="16"/>
                <w:szCs w:val="16"/>
              </w:rPr>
            </w:pPr>
            <w:r w:rsidDel="00000000" w:rsidR="00000000" w:rsidRPr="00000000">
              <w:rPr>
                <w:rtl w:val="0"/>
              </w:rPr>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9E">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9F">
            <w:pPr>
              <w:widowControl w:val="0"/>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Chronological Knowledge and Understanding</w:t>
            </w:r>
          </w:p>
        </w:tc>
        <w:tc>
          <w:tcPr>
            <w:shd w:fill="cfe2f3" w:val="clear"/>
            <w:tcMar>
              <w:top w:w="100.0" w:type="dxa"/>
              <w:left w:w="100.0" w:type="dxa"/>
              <w:bottom w:w="100.0" w:type="dxa"/>
              <w:right w:w="100.0" w:type="dxa"/>
            </w:tcMar>
          </w:tcPr>
          <w:p w:rsidR="00000000" w:rsidDel="00000000" w:rsidP="00000000" w:rsidRDefault="00000000" w:rsidRPr="00000000" w14:paraId="000001A0">
            <w:pPr>
              <w:widowControl w:val="0"/>
              <w:spacing w:line="240" w:lineRule="auto"/>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Disciplinary Knowledge</w:t>
            </w:r>
          </w:p>
        </w:tc>
        <w:tc>
          <w:tcPr>
            <w:shd w:fill="cfe2f3" w:val="clear"/>
            <w:tcMar>
              <w:top w:w="100.0" w:type="dxa"/>
              <w:left w:w="100.0" w:type="dxa"/>
              <w:bottom w:w="100.0" w:type="dxa"/>
              <w:right w:w="100.0" w:type="dxa"/>
            </w:tcMar>
          </w:tcPr>
          <w:p w:rsidR="00000000" w:rsidDel="00000000" w:rsidP="00000000" w:rsidRDefault="00000000" w:rsidRPr="00000000" w14:paraId="000001A1">
            <w:pPr>
              <w:widowControl w:val="0"/>
              <w:spacing w:line="240" w:lineRule="auto"/>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Conceptual Knowledge</w:t>
            </w:r>
          </w:p>
        </w:tc>
        <w:tc>
          <w:tcPr>
            <w:shd w:fill="cfe2f3" w:val="clear"/>
            <w:tcMar>
              <w:top w:w="100.0" w:type="dxa"/>
              <w:left w:w="100.0" w:type="dxa"/>
              <w:bottom w:w="100.0" w:type="dxa"/>
              <w:right w:w="100.0" w:type="dxa"/>
            </w:tcMar>
          </w:tcPr>
          <w:p w:rsidR="00000000" w:rsidDel="00000000" w:rsidP="00000000" w:rsidRDefault="00000000" w:rsidRPr="00000000" w14:paraId="000001A2">
            <w:pPr>
              <w:widowControl w:val="0"/>
              <w:spacing w:line="240" w:lineRule="auto"/>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Social &amp; Emotional Aspects of learning</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A3">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A4">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add significant dates onto a timeline (including key periods from year 2 - explorers) : Palaeolithic Period or Old Stone Age (30,000 BCE–10,000 BCE), the Mesolithic Period or Middle Stone Age (10,000 BCE–8,000 BCE), and the Neolithic Period or New Stone Age (8,000 BCE–3,000 BCE).</w:t>
            </w:r>
          </w:p>
          <w:p w:rsidR="00000000" w:rsidDel="00000000" w:rsidP="00000000" w:rsidRDefault="00000000" w:rsidRPr="00000000" w14:paraId="000001A5">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understand that the past is divided into different named periods of time, using appropriate dates/chronological conventions, e.g. BC/BCE &amp; AD/CE (Before Common </w:t>
            </w:r>
          </w:p>
          <w:p w:rsidR="00000000" w:rsidDel="00000000" w:rsidP="00000000" w:rsidRDefault="00000000" w:rsidRPr="00000000" w14:paraId="000001A6">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identify clothing, transport and tools for different periods.Era/ Common Era)</w:t>
            </w:r>
          </w:p>
          <w:p w:rsidR="00000000" w:rsidDel="00000000" w:rsidP="00000000" w:rsidRDefault="00000000" w:rsidRPr="00000000" w14:paraId="000001A7">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add significant dates to a timeline: Bronze age - about 3,000 B.C. to 1,300 B.C.</w:t>
            </w:r>
          </w:p>
          <w:p w:rsidR="00000000" w:rsidDel="00000000" w:rsidP="00000000" w:rsidRDefault="00000000" w:rsidRPr="00000000" w14:paraId="000001A8">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add significant dates to a timeline: Iron Age - about 1,300 B.C. to 900 B.C.</w:t>
            </w:r>
          </w:p>
          <w:p w:rsidR="00000000" w:rsidDel="00000000" w:rsidP="00000000" w:rsidRDefault="00000000" w:rsidRPr="00000000" w14:paraId="000001A9">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identify clothing, transport and tools for different periods.</w:t>
            </w:r>
          </w:p>
          <w:p w:rsidR="00000000" w:rsidDel="00000000" w:rsidP="00000000" w:rsidRDefault="00000000" w:rsidRPr="00000000" w14:paraId="000001AA">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name different types of metals and their uses throughout the ages</w:t>
            </w:r>
          </w:p>
          <w:p w:rsidR="00000000" w:rsidDel="00000000" w:rsidP="00000000" w:rsidRDefault="00000000" w:rsidRPr="00000000" w14:paraId="000001AB">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how the extract of metals from rocks had a huge influence on the progress of human innovation</w:t>
            </w:r>
          </w:p>
          <w:p w:rsidR="00000000" w:rsidDel="00000000" w:rsidP="00000000" w:rsidRDefault="00000000" w:rsidRPr="00000000" w14:paraId="000001AC">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how the invention of farming changed how humans lived and interacted, compared to hunter gathers.To know people lived in tribes for protection and lived in settlements. To know how these settlements changed over time</w:t>
            </w:r>
          </w:p>
        </w:tc>
        <w:tc>
          <w:tcPr>
            <w:shd w:fill="auto" w:val="clear"/>
            <w:tcMar>
              <w:top w:w="100.0" w:type="dxa"/>
              <w:left w:w="100.0" w:type="dxa"/>
              <w:bottom w:w="100.0" w:type="dxa"/>
              <w:right w:w="100.0" w:type="dxa"/>
            </w:tcMar>
          </w:tcPr>
          <w:p w:rsidR="00000000" w:rsidDel="00000000" w:rsidP="00000000" w:rsidRDefault="00000000" w:rsidRPr="00000000" w14:paraId="000001AD">
            <w:pPr>
              <w:numPr>
                <w:ilvl w:val="0"/>
                <w:numId w:val="9"/>
              </w:numPr>
              <w:spacing w:line="240" w:lineRule="auto"/>
              <w:ind w:left="450" w:hanging="360"/>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Ask perceptive questions and suggest how artefacts were made or used and what they tell us about life at that time.</w:t>
            </w:r>
          </w:p>
          <w:p w:rsidR="00000000" w:rsidDel="00000000" w:rsidP="00000000" w:rsidRDefault="00000000" w:rsidRPr="00000000" w14:paraId="000001AE">
            <w:pPr>
              <w:numPr>
                <w:ilvl w:val="0"/>
                <w:numId w:val="9"/>
              </w:numPr>
              <w:spacing w:line="240" w:lineRule="auto"/>
              <w:ind w:left="45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Understand how our knowledge of the past is constructed from a range of sources.</w:t>
            </w:r>
          </w:p>
          <w:p w:rsidR="00000000" w:rsidDel="00000000" w:rsidP="00000000" w:rsidRDefault="00000000" w:rsidRPr="00000000" w14:paraId="000001AF">
            <w:pPr>
              <w:numPr>
                <w:ilvl w:val="0"/>
                <w:numId w:val="9"/>
              </w:numPr>
              <w:spacing w:line="240" w:lineRule="auto"/>
              <w:ind w:left="45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Make careful observations of artefacts (or photographs) to find out about the period</w:t>
            </w:r>
          </w:p>
          <w:p w:rsidR="00000000" w:rsidDel="00000000" w:rsidP="00000000" w:rsidRDefault="00000000" w:rsidRPr="00000000" w14:paraId="000001B0">
            <w:pPr>
              <w:numPr>
                <w:ilvl w:val="0"/>
                <w:numId w:val="9"/>
              </w:numPr>
              <w:spacing w:line="240" w:lineRule="auto"/>
              <w:ind w:left="45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be able to identify similarities and differences between the different ages.</w:t>
            </w:r>
          </w:p>
          <w:p w:rsidR="00000000" w:rsidDel="00000000" w:rsidP="00000000" w:rsidRDefault="00000000" w:rsidRPr="00000000" w14:paraId="000001B1">
            <w:pPr>
              <w:numPr>
                <w:ilvl w:val="0"/>
                <w:numId w:val="9"/>
              </w:numPr>
              <w:spacing w:line="240" w:lineRule="auto"/>
              <w:ind w:left="45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Understand that archaeological evidence is used to make historical claims, that contrasting arguments and interpretations of the past are constructed, and that new ideas on prehistory continue to develop as new finds are discovered</w:t>
            </w:r>
            <w:r w:rsidDel="00000000" w:rsidR="00000000" w:rsidRPr="00000000">
              <w:rPr>
                <w:rtl w:val="0"/>
              </w:rPr>
            </w:r>
          </w:p>
          <w:p w:rsidR="00000000" w:rsidDel="00000000" w:rsidP="00000000" w:rsidRDefault="00000000" w:rsidRPr="00000000" w14:paraId="000001B2">
            <w:pPr>
              <w:widowControl w:val="0"/>
              <w:spacing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B3">
            <w:pPr>
              <w:widowControl w:val="0"/>
              <w:spacing w:line="240" w:lineRule="auto"/>
              <w:rPr>
                <w:rFonts w:ascii="Montserrat Light" w:cs="Montserrat Light" w:eastAsia="Montserrat Light" w:hAnsi="Montserrat Light"/>
                <w:sz w:val="14"/>
                <w:szCs w:val="14"/>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B4">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how people arrived in Britain through migration</w:t>
            </w:r>
          </w:p>
          <w:p w:rsidR="00000000" w:rsidDel="00000000" w:rsidP="00000000" w:rsidRDefault="00000000" w:rsidRPr="00000000" w14:paraId="000001B5">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basics needs for human survival</w:t>
            </w:r>
          </w:p>
          <w:p w:rsidR="00000000" w:rsidDel="00000000" w:rsidP="00000000" w:rsidRDefault="00000000" w:rsidRPr="00000000" w14:paraId="000001B6">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how human survival depended on the protection of tribes - the building blocks of societies</w:t>
            </w:r>
          </w:p>
          <w:p w:rsidR="00000000" w:rsidDel="00000000" w:rsidP="00000000" w:rsidRDefault="00000000" w:rsidRPr="00000000" w14:paraId="000001B7">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begin to understand how trade influenced the behaviour of humankind.</w:t>
            </w:r>
          </w:p>
          <w:p w:rsidR="00000000" w:rsidDel="00000000" w:rsidP="00000000" w:rsidRDefault="00000000" w:rsidRPr="00000000" w14:paraId="000001B8">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be able to explain how human innovation allowed humankind to thrive - clothing, housing, transport, farming</w:t>
            </w:r>
          </w:p>
          <w:p w:rsidR="00000000" w:rsidDel="00000000" w:rsidP="00000000" w:rsidRDefault="00000000" w:rsidRPr="00000000" w14:paraId="000001B9">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the impact of invasion from people of other tribes, settlements and countries</w:t>
            </w:r>
          </w:p>
          <w:p w:rsidR="00000000" w:rsidDel="00000000" w:rsidP="00000000" w:rsidRDefault="00000000" w:rsidRPr="00000000" w14:paraId="000001BA">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BB">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BC">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BD">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BE">
            <w:pPr>
              <w:widowControl w:val="0"/>
              <w:numPr>
                <w:ilvl w:val="0"/>
                <w:numId w:val="11"/>
              </w:numPr>
              <w:ind w:left="360"/>
              <w:rPr>
                <w:rFonts w:ascii="Montserrat Light" w:cs="Montserrat Light" w:eastAsia="Montserrat Light" w:hAnsi="Montserrat Light"/>
                <w:sz w:val="14"/>
                <w:szCs w:val="14"/>
                <w:highlight w:val="white"/>
              </w:rPr>
            </w:pPr>
            <w:r w:rsidDel="00000000" w:rsidR="00000000" w:rsidRPr="00000000">
              <w:rPr>
                <w:rFonts w:ascii="Montserrat" w:cs="Montserrat" w:eastAsia="Montserrat" w:hAnsi="Montserrat"/>
                <w:sz w:val="14"/>
                <w:szCs w:val="14"/>
                <w:highlight w:val="white"/>
                <w:rtl w:val="0"/>
              </w:rPr>
              <w:t xml:space="preserve">Social Awareness: To begin to understand social and ethical norms for a society to thrive.</w:t>
            </w:r>
          </w:p>
          <w:p w:rsidR="00000000" w:rsidDel="00000000" w:rsidP="00000000" w:rsidRDefault="00000000" w:rsidRPr="00000000" w14:paraId="000001BF">
            <w:pPr>
              <w:widowControl w:val="0"/>
              <w:numPr>
                <w:ilvl w:val="0"/>
                <w:numId w:val="11"/>
              </w:numPr>
              <w:ind w:left="360"/>
              <w:rPr>
                <w:rFonts w:ascii="Montserrat Light" w:cs="Montserrat Light" w:eastAsia="Montserrat Light" w:hAnsi="Montserrat Light"/>
                <w:sz w:val="14"/>
                <w:szCs w:val="14"/>
                <w:highlight w:val="white"/>
              </w:rPr>
            </w:pPr>
            <w:r w:rsidDel="00000000" w:rsidR="00000000" w:rsidRPr="00000000">
              <w:rPr>
                <w:rFonts w:ascii="Montserrat" w:cs="Montserrat" w:eastAsia="Montserrat" w:hAnsi="Montserrat"/>
                <w:sz w:val="14"/>
                <w:szCs w:val="14"/>
                <w:highlight w:val="white"/>
                <w:rtl w:val="0"/>
              </w:rPr>
              <w:t xml:space="preserve">Social Awareness: To understand that a thriving society can be diverse</w:t>
            </w:r>
          </w:p>
          <w:p w:rsidR="00000000" w:rsidDel="00000000" w:rsidP="00000000" w:rsidRDefault="00000000" w:rsidRPr="00000000" w14:paraId="000001C0">
            <w:pPr>
              <w:widowControl w:val="0"/>
              <w:numPr>
                <w:ilvl w:val="0"/>
                <w:numId w:val="11"/>
              </w:numPr>
              <w:ind w:left="360"/>
              <w:rPr>
                <w:rFonts w:ascii="Montserrat Light" w:cs="Montserrat Light" w:eastAsia="Montserrat Light" w:hAnsi="Montserrat Light"/>
                <w:sz w:val="14"/>
                <w:szCs w:val="14"/>
                <w:highlight w:val="white"/>
              </w:rPr>
            </w:pPr>
            <w:r w:rsidDel="00000000" w:rsidR="00000000" w:rsidRPr="00000000">
              <w:rPr>
                <w:rFonts w:ascii="Montserrat" w:cs="Montserrat" w:eastAsia="Montserrat" w:hAnsi="Montserrat"/>
                <w:sz w:val="14"/>
                <w:szCs w:val="14"/>
                <w:highlight w:val="white"/>
                <w:rtl w:val="0"/>
              </w:rPr>
              <w:t xml:space="preserve">Social Awareness: To understand the part they can play, in a thriving society.</w:t>
            </w:r>
            <w:r w:rsidDel="00000000" w:rsidR="00000000" w:rsidRPr="00000000">
              <w:rPr>
                <w:rtl w:val="0"/>
              </w:rPr>
            </w:r>
          </w:p>
          <w:p w:rsidR="00000000" w:rsidDel="00000000" w:rsidP="00000000" w:rsidRDefault="00000000" w:rsidRPr="00000000" w14:paraId="000001C1">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C2">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C3">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1C4">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tc>
      </w:tr>
      <w:tr>
        <w:trPr>
          <w:cantSplit w:val="0"/>
          <w:trHeight w:val="581.3599999999999"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C5">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C6">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all key knowledge</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C7">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similarities and differences, significance, and historical interpretations of artefacts in relation to explorers.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C8">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all of the key concepts (Survival, thrive, tribes, society, invasion, trade, innovation).</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1C9">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begin to understand what makes a thriving society</w:t>
            </w:r>
          </w:p>
          <w:p w:rsidR="00000000" w:rsidDel="00000000" w:rsidP="00000000" w:rsidRDefault="00000000" w:rsidRPr="00000000" w14:paraId="000001CA">
            <w:pPr>
              <w:widowControl w:val="0"/>
              <w:spacing w:line="240" w:lineRule="auto"/>
              <w:rPr>
                <w:rFonts w:ascii="Montserrat Light" w:cs="Montserrat Light" w:eastAsia="Montserrat Light" w:hAnsi="Montserrat Light"/>
                <w:sz w:val="14"/>
                <w:szCs w:val="14"/>
              </w:rPr>
            </w:pPr>
            <w:r w:rsidDel="00000000" w:rsidR="00000000" w:rsidRPr="00000000">
              <w:rPr>
                <w:rtl w:val="0"/>
              </w:rPr>
            </w:r>
          </w:p>
          <w:p w:rsidR="00000000" w:rsidDel="00000000" w:rsidP="00000000" w:rsidRDefault="00000000" w:rsidRPr="00000000" w14:paraId="000001CB">
            <w:pPr>
              <w:widowControl w:val="0"/>
              <w:spacing w:line="240" w:lineRule="auto"/>
              <w:rPr>
                <w:rFonts w:ascii="Montserrat Light" w:cs="Montserrat Light" w:eastAsia="Montserrat Light" w:hAnsi="Montserrat Light"/>
                <w:sz w:val="14"/>
                <w:szCs w:val="14"/>
                <w:highlight w:val="white"/>
              </w:rPr>
            </w:pPr>
            <w:r w:rsidDel="00000000" w:rsidR="00000000" w:rsidRPr="00000000">
              <w:rPr>
                <w:rtl w:val="0"/>
              </w:rPr>
            </w:r>
          </w:p>
        </w:tc>
      </w:tr>
      <w:tr>
        <w:trPr>
          <w:cantSplit w:val="0"/>
          <w:trHeight w:val="380"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CC">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tc>
        <w:tc>
          <w:tcPr>
            <w:gridSpan w:val="4"/>
            <w:shd w:fill="cfe2f3" w:val="clear"/>
            <w:tcMar>
              <w:top w:w="100.0" w:type="dxa"/>
              <w:left w:w="100.0" w:type="dxa"/>
              <w:bottom w:w="100.0" w:type="dxa"/>
              <w:right w:w="100.0" w:type="dxa"/>
            </w:tcMar>
            <w:vAlign w:val="center"/>
          </w:tcPr>
          <w:p w:rsidR="00000000" w:rsidDel="00000000" w:rsidP="00000000" w:rsidRDefault="00000000" w:rsidRPr="00000000" w14:paraId="000001CD">
            <w:pPr>
              <w:widowControl w:val="0"/>
              <w:spacing w:line="240" w:lineRule="auto"/>
              <w:jc w:val="center"/>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Sequence of lessons</w:t>
            </w:r>
          </w:p>
        </w:tc>
      </w:tr>
      <w:tr>
        <w:trPr>
          <w:cantSplit w:val="0"/>
          <w:trHeight w:val="380"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D1">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tc>
        <w:tc>
          <w:tcPr>
            <w:tcBorders>
              <w:right w:color="ffffff" w:space="0" w:sz="8" w:val="single"/>
            </w:tcBorders>
            <w:tcMar>
              <w:top w:w="100.0" w:type="dxa"/>
              <w:left w:w="100.0" w:type="dxa"/>
              <w:bottom w:w="100.0" w:type="dxa"/>
              <w:right w:w="100.0" w:type="dxa"/>
            </w:tcMar>
          </w:tcPr>
          <w:p w:rsidR="00000000" w:rsidDel="00000000" w:rsidP="00000000" w:rsidRDefault="00000000" w:rsidRPr="00000000" w14:paraId="000001D2">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1: We’re not the first here!</w:t>
            </w:r>
          </w:p>
          <w:p w:rsidR="00000000" w:rsidDel="00000000" w:rsidP="00000000" w:rsidRDefault="00000000" w:rsidRPr="00000000" w14:paraId="000001D3">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2: Ugg! Stone age</w:t>
            </w:r>
          </w:p>
          <w:p w:rsidR="00000000" w:rsidDel="00000000" w:rsidP="00000000" w:rsidRDefault="00000000" w:rsidRPr="00000000" w14:paraId="000001D4">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3: Settlements</w:t>
            </w:r>
          </w:p>
        </w:tc>
        <w:tc>
          <w:tcPr>
            <w:tcBorders>
              <w:left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1D5">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4: Adalhard! Bronze Age</w:t>
            </w:r>
          </w:p>
          <w:p w:rsidR="00000000" w:rsidDel="00000000" w:rsidP="00000000" w:rsidRDefault="00000000" w:rsidRPr="00000000" w14:paraId="000001D6">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5: Metals  &amp; Mountains</w:t>
            </w:r>
          </w:p>
          <w:p w:rsidR="00000000" w:rsidDel="00000000" w:rsidP="00000000" w:rsidRDefault="00000000" w:rsidRPr="00000000" w14:paraId="000001D7">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6: Topography </w:t>
            </w:r>
          </w:p>
        </w:tc>
        <w:tc>
          <w:tcPr>
            <w:tcBorders>
              <w:left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1D8">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7: Hillforts and Heather</w:t>
            </w:r>
          </w:p>
          <w:p w:rsidR="00000000" w:rsidDel="00000000" w:rsidP="00000000" w:rsidRDefault="00000000" w:rsidRPr="00000000" w14:paraId="000001D9">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8: Iron Age - Trade</w:t>
            </w:r>
          </w:p>
        </w:tc>
        <w:tc>
          <w:tcPr>
            <w:tcBorders>
              <w:left w:color="ffffff" w:space="0" w:sz="8" w:val="single"/>
            </w:tcBorders>
            <w:tcMar>
              <w:top w:w="100.0" w:type="dxa"/>
              <w:left w:w="100.0" w:type="dxa"/>
              <w:bottom w:w="100.0" w:type="dxa"/>
              <w:right w:w="100.0" w:type="dxa"/>
            </w:tcMar>
          </w:tcPr>
          <w:p w:rsidR="00000000" w:rsidDel="00000000" w:rsidP="00000000" w:rsidRDefault="00000000" w:rsidRPr="00000000" w14:paraId="000001DA">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9: Iron Age - Protection</w:t>
            </w:r>
          </w:p>
          <w:p w:rsidR="00000000" w:rsidDel="00000000" w:rsidP="00000000" w:rsidRDefault="00000000" w:rsidRPr="00000000" w14:paraId="000001DB">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10: Iron Age - War!</w:t>
            </w:r>
          </w:p>
        </w:tc>
      </w:tr>
    </w:tbl>
    <w:p w:rsidR="00000000" w:rsidDel="00000000" w:rsidP="00000000" w:rsidRDefault="00000000" w:rsidRPr="00000000" w14:paraId="000001DC">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DD">
      <w:pPr>
        <w:rPr>
          <w:rFonts w:ascii="Montserrat Light" w:cs="Montserrat Light" w:eastAsia="Montserrat Light" w:hAnsi="Montserrat Light"/>
          <w:sz w:val="16"/>
          <w:szCs w:val="16"/>
        </w:rPr>
      </w:pPr>
      <w:r w:rsidDel="00000000" w:rsidR="00000000" w:rsidRPr="00000000">
        <w:rPr>
          <w:rtl w:val="0"/>
        </w:rPr>
      </w:r>
    </w:p>
    <w:p w:rsidR="00000000" w:rsidDel="00000000" w:rsidP="00000000" w:rsidRDefault="00000000" w:rsidRPr="00000000" w14:paraId="000001DE">
      <w:pPr>
        <w:rPr>
          <w:rFonts w:ascii="Montserrat Light" w:cs="Montserrat Light" w:eastAsia="Montserrat Light" w:hAnsi="Montserrat Light"/>
          <w:sz w:val="16"/>
          <w:szCs w:val="16"/>
        </w:rPr>
      </w:pPr>
      <w:r w:rsidDel="00000000" w:rsidR="00000000" w:rsidRPr="00000000">
        <w:rPr>
          <w:rtl w:val="0"/>
        </w:rPr>
      </w:r>
    </w:p>
    <w:tbl>
      <w:tblPr>
        <w:tblStyle w:val="Table5"/>
        <w:tblW w:w="1045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85"/>
        <w:gridCol w:w="2700"/>
        <w:gridCol w:w="2430"/>
        <w:gridCol w:w="2595"/>
        <w:gridCol w:w="2145"/>
        <w:tblGridChange w:id="0">
          <w:tblGrid>
            <w:gridCol w:w="585"/>
            <w:gridCol w:w="2700"/>
            <w:gridCol w:w="2430"/>
            <w:gridCol w:w="2595"/>
            <w:gridCol w:w="2145"/>
          </w:tblGrid>
        </w:tblGridChange>
      </w:tblGrid>
      <w:tr>
        <w:trPr>
          <w:cantSplit w:val="0"/>
          <w:trHeight w:val="581.3599999999999" w:hRule="atLeast"/>
          <w:tblHeader w:val="0"/>
        </w:trPr>
        <w:tc>
          <w:tcPr>
            <w:vMerge w:val="restart"/>
            <w:shd w:fill="cfe2f3" w:val="clear"/>
            <w:tcMar>
              <w:top w:w="100.0" w:type="dxa"/>
              <w:left w:w="100.0" w:type="dxa"/>
              <w:bottom w:w="100.0" w:type="dxa"/>
              <w:right w:w="100.0" w:type="dxa"/>
            </w:tcMar>
            <w:vAlign w:val="center"/>
          </w:tcPr>
          <w:p w:rsidR="00000000" w:rsidDel="00000000" w:rsidP="00000000" w:rsidRDefault="00000000" w:rsidRPr="00000000" w14:paraId="000001DF">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p w:rsidR="00000000" w:rsidDel="00000000" w:rsidP="00000000" w:rsidRDefault="00000000" w:rsidRPr="00000000" w14:paraId="000001E0">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p w:rsidR="00000000" w:rsidDel="00000000" w:rsidP="00000000" w:rsidRDefault="00000000" w:rsidRPr="00000000" w14:paraId="000001E1">
            <w:pPr>
              <w:widowControl w:val="0"/>
              <w:spacing w:line="240" w:lineRule="auto"/>
              <w:jc w:val="center"/>
              <w:rPr>
                <w:rFonts w:ascii="Montserrat" w:cs="Montserrat" w:eastAsia="Montserrat" w:hAnsi="Montserrat"/>
                <w:b w:val="1"/>
                <w:sz w:val="28"/>
                <w:szCs w:val="28"/>
              </w:rPr>
            </w:pPr>
            <w:r w:rsidDel="00000000" w:rsidR="00000000" w:rsidRPr="00000000">
              <w:rPr>
                <w:rFonts w:ascii="Montserrat" w:cs="Montserrat" w:eastAsia="Montserrat" w:hAnsi="Montserrat"/>
                <w:b w:val="1"/>
                <w:sz w:val="28"/>
                <w:szCs w:val="28"/>
                <w:rtl w:val="0"/>
              </w:rPr>
              <w:t xml:space="preserve">Y4</w:t>
            </w:r>
          </w:p>
        </w:tc>
        <w:tc>
          <w:tcPr>
            <w:gridSpan w:val="4"/>
            <w:shd w:fill="cfe2f3" w:val="clear"/>
            <w:tcMar>
              <w:top w:w="100.0" w:type="dxa"/>
              <w:left w:w="100.0" w:type="dxa"/>
              <w:bottom w:w="100.0" w:type="dxa"/>
              <w:right w:w="100.0" w:type="dxa"/>
            </w:tcMar>
            <w:vAlign w:val="center"/>
          </w:tcPr>
          <w:p w:rsidR="00000000" w:rsidDel="00000000" w:rsidP="00000000" w:rsidRDefault="00000000" w:rsidRPr="00000000" w14:paraId="000001E2">
            <w:pPr>
              <w:widowControl w:val="0"/>
              <w:spacing w:line="240" w:lineRule="auto"/>
              <w:jc w:val="center"/>
              <w:rPr>
                <w:rFonts w:ascii="Montserrat Light" w:cs="Montserrat Light" w:eastAsia="Montserrat Light" w:hAnsi="Montserrat Light"/>
                <w:sz w:val="30"/>
                <w:szCs w:val="30"/>
              </w:rPr>
            </w:pPr>
            <w:r w:rsidDel="00000000" w:rsidR="00000000" w:rsidRPr="00000000">
              <w:rPr>
                <w:rFonts w:ascii="Montserrat Light" w:cs="Montserrat Light" w:eastAsia="Montserrat Light" w:hAnsi="Montserrat Light"/>
                <w:sz w:val="30"/>
                <w:szCs w:val="30"/>
                <w:rtl w:val="0"/>
              </w:rPr>
              <w:t xml:space="preserve">Theme 1</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E6">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E7">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Inquiry Question</w:t>
            </w:r>
          </w:p>
        </w:tc>
        <w:tc>
          <w:tcPr/>
          <w:p w:rsidR="00000000" w:rsidDel="00000000" w:rsidP="00000000" w:rsidRDefault="00000000" w:rsidRPr="00000000" w14:paraId="000001E8">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How did human beings move from story to history</w:t>
            </w:r>
          </w:p>
          <w:p w:rsidR="00000000" w:rsidDel="00000000" w:rsidP="00000000" w:rsidRDefault="00000000" w:rsidRPr="00000000" w14:paraId="000001E9">
            <w:pPr>
              <w:widowControl w:val="0"/>
              <w:spacing w:line="240" w:lineRule="auto"/>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EA">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Theme</w:t>
            </w:r>
          </w:p>
        </w:tc>
        <w:tc>
          <w:tcPr>
            <w:shd w:fill="auto" w:val="clear"/>
            <w:tcMar>
              <w:top w:w="100.0" w:type="dxa"/>
              <w:left w:w="100.0" w:type="dxa"/>
              <w:bottom w:w="100.0" w:type="dxa"/>
              <w:right w:w="100.0" w:type="dxa"/>
            </w:tcMar>
          </w:tcPr>
          <w:p w:rsidR="00000000" w:rsidDel="00000000" w:rsidP="00000000" w:rsidRDefault="00000000" w:rsidRPr="00000000" w14:paraId="000001EB">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Ancient Greece: Minoan,</w:t>
            </w:r>
          </w:p>
          <w:p w:rsidR="00000000" w:rsidDel="00000000" w:rsidP="00000000" w:rsidRDefault="00000000" w:rsidRPr="00000000" w14:paraId="000001EC">
            <w:pPr>
              <w:widowControl w:val="0"/>
              <w:rPr>
                <w:rFonts w:ascii="Montserrat Light" w:cs="Montserrat Light" w:eastAsia="Montserrat Light" w:hAnsi="Montserrat Light"/>
                <w:sz w:val="15"/>
                <w:szCs w:val="15"/>
              </w:rPr>
            </w:pPr>
            <w:r w:rsidDel="00000000" w:rsidR="00000000" w:rsidRPr="00000000">
              <w:rPr>
                <w:rFonts w:ascii="Montserrat Light" w:cs="Montserrat Light" w:eastAsia="Montserrat Light" w:hAnsi="Montserrat Light"/>
                <w:sz w:val="16"/>
                <w:szCs w:val="16"/>
                <w:rtl w:val="0"/>
              </w:rPr>
              <w:t xml:space="preserve">Mycenaean, Athenian…</w:t>
            </w:r>
            <w:r w:rsidDel="00000000" w:rsidR="00000000" w:rsidRPr="00000000">
              <w:rPr>
                <w:rtl w:val="0"/>
              </w:rPr>
            </w:r>
          </w:p>
        </w:tc>
      </w:tr>
      <w:tr>
        <w:trPr>
          <w:cantSplit w:val="0"/>
          <w:trHeight w:val="780.1599999999997"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ED">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EE">
            <w:pPr>
              <w:widowControl w:val="0"/>
              <w:spacing w:line="240" w:lineRule="auto"/>
              <w:ind w:left="36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National</w:t>
            </w:r>
          </w:p>
          <w:p w:rsidR="00000000" w:rsidDel="00000000" w:rsidP="00000000" w:rsidRDefault="00000000" w:rsidRPr="00000000" w14:paraId="000001EF">
            <w:pPr>
              <w:widowControl w:val="0"/>
              <w:spacing w:line="240" w:lineRule="auto"/>
              <w:ind w:left="36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Curriculum</w:t>
            </w:r>
          </w:p>
        </w:tc>
        <w:tc>
          <w:tcPr/>
          <w:p w:rsidR="00000000" w:rsidDel="00000000" w:rsidP="00000000" w:rsidRDefault="00000000" w:rsidRPr="00000000" w14:paraId="000001F0">
            <w:pPr>
              <w:widowControl w:val="0"/>
              <w:spacing w:line="240" w:lineRule="auto"/>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Ancient Greece – a study of Greek life and achievements and their influence on the western world</w:t>
            </w:r>
          </w:p>
        </w:tc>
        <w:tc>
          <w:tcPr>
            <w:shd w:fill="cfe2f3" w:val="clear"/>
            <w:tcMar>
              <w:top w:w="100.0" w:type="dxa"/>
              <w:left w:w="100.0" w:type="dxa"/>
              <w:bottom w:w="100.0" w:type="dxa"/>
              <w:right w:w="100.0" w:type="dxa"/>
            </w:tcMar>
          </w:tcPr>
          <w:p w:rsidR="00000000" w:rsidDel="00000000" w:rsidP="00000000" w:rsidRDefault="00000000" w:rsidRPr="00000000" w14:paraId="000001F1">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Concepts</w:t>
            </w:r>
          </w:p>
        </w:tc>
        <w:tc>
          <w:tcPr>
            <w:shd w:fill="auto" w:val="clear"/>
            <w:tcMar>
              <w:top w:w="100.0" w:type="dxa"/>
              <w:left w:w="100.0" w:type="dxa"/>
              <w:bottom w:w="100.0" w:type="dxa"/>
              <w:right w:w="100.0" w:type="dxa"/>
            </w:tcMar>
          </w:tcPr>
          <w:p w:rsidR="00000000" w:rsidDel="00000000" w:rsidP="00000000" w:rsidRDefault="00000000" w:rsidRPr="00000000" w14:paraId="000001F2">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Migration, innovation,</w:t>
            </w:r>
          </w:p>
          <w:p w:rsidR="00000000" w:rsidDel="00000000" w:rsidP="00000000" w:rsidRDefault="00000000" w:rsidRPr="00000000" w14:paraId="000001F3">
            <w:pPr>
              <w:widowControl w:val="0"/>
              <w:rPr>
                <w:rFonts w:ascii="Montserrat Light" w:cs="Montserrat Light" w:eastAsia="Montserrat Light" w:hAnsi="Montserrat Light"/>
                <w:sz w:val="16"/>
                <w:szCs w:val="16"/>
              </w:rPr>
            </w:pPr>
            <w:r w:rsidDel="00000000" w:rsidR="00000000" w:rsidRPr="00000000">
              <w:rPr>
                <w:rFonts w:ascii="Montserrat Light" w:cs="Montserrat Light" w:eastAsia="Montserrat Light" w:hAnsi="Montserrat Light"/>
                <w:sz w:val="16"/>
                <w:szCs w:val="16"/>
                <w:rtl w:val="0"/>
              </w:rPr>
              <w:t xml:space="preserve">adaptation, invention, settlement</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F4">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F5">
            <w:pPr>
              <w:widowControl w:val="0"/>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Key Knowledge</w:t>
            </w:r>
          </w:p>
        </w:tc>
        <w:tc>
          <w:tcPr/>
          <w:p w:rsidR="00000000" w:rsidDel="00000000" w:rsidP="00000000" w:rsidRDefault="00000000" w:rsidRPr="00000000" w14:paraId="000001F6">
            <w:pPr>
              <w:widowControl w:val="0"/>
              <w:rPr>
                <w:rFonts w:ascii="Montserrat Light" w:cs="Montserrat Light" w:eastAsia="Montserrat Light" w:hAnsi="Montserrat Light"/>
                <w:sz w:val="15"/>
                <w:szCs w:val="15"/>
              </w:rPr>
            </w:pPr>
            <w:r w:rsidDel="00000000" w:rsidR="00000000" w:rsidRPr="00000000">
              <w:rPr>
                <w:rFonts w:ascii="Montserrat Light" w:cs="Montserrat Light" w:eastAsia="Montserrat Light" w:hAnsi="Montserrat Light"/>
                <w:sz w:val="15"/>
                <w:szCs w:val="15"/>
                <w:rtl w:val="0"/>
              </w:rPr>
              <w:t xml:space="preserve">Autocracy to democracy,</w:t>
            </w:r>
          </w:p>
          <w:p w:rsidR="00000000" w:rsidDel="00000000" w:rsidP="00000000" w:rsidRDefault="00000000" w:rsidRPr="00000000" w14:paraId="000001F7">
            <w:pPr>
              <w:widowControl w:val="0"/>
              <w:rPr>
                <w:rFonts w:ascii="Montserrat Light" w:cs="Montserrat Light" w:eastAsia="Montserrat Light" w:hAnsi="Montserrat Light"/>
                <w:sz w:val="15"/>
                <w:szCs w:val="15"/>
              </w:rPr>
            </w:pPr>
            <w:r w:rsidDel="00000000" w:rsidR="00000000" w:rsidRPr="00000000">
              <w:rPr>
                <w:rFonts w:ascii="Montserrat Light" w:cs="Montserrat Light" w:eastAsia="Montserrat Light" w:hAnsi="Montserrat Light"/>
                <w:sz w:val="15"/>
                <w:szCs w:val="15"/>
                <w:rtl w:val="0"/>
              </w:rPr>
              <w:t xml:space="preserve">myth, legend, polytheistic beliefs</w:t>
            </w: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F8">
            <w:pPr>
              <w:widowControl w:val="0"/>
              <w:spacing w:line="240" w:lineRule="auto"/>
              <w:jc w:val="right"/>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Gospel Value</w:t>
            </w:r>
          </w:p>
        </w:tc>
        <w:tc>
          <w:tcPr>
            <w:shd w:fill="auto" w:val="clear"/>
            <w:tcMar>
              <w:top w:w="100.0" w:type="dxa"/>
              <w:left w:w="100.0" w:type="dxa"/>
              <w:bottom w:w="100.0" w:type="dxa"/>
              <w:right w:w="100.0" w:type="dxa"/>
            </w:tcMar>
          </w:tcPr>
          <w:p w:rsidR="00000000" w:rsidDel="00000000" w:rsidP="00000000" w:rsidRDefault="00000000" w:rsidRPr="00000000" w14:paraId="000001F9">
            <w:pPr>
              <w:widowControl w:val="0"/>
              <w:spacing w:line="240" w:lineRule="auto"/>
              <w:rPr>
                <w:rFonts w:ascii="Montserrat Light" w:cs="Montserrat Light" w:eastAsia="Montserrat Light" w:hAnsi="Montserrat Light"/>
                <w:sz w:val="16"/>
                <w:szCs w:val="16"/>
              </w:rPr>
            </w:pPr>
            <w:r w:rsidDel="00000000" w:rsidR="00000000" w:rsidRPr="00000000">
              <w:rPr>
                <w:rtl w:val="0"/>
              </w:rPr>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FA">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cfe2f3" w:val="clear"/>
            <w:tcMar>
              <w:top w:w="100.0" w:type="dxa"/>
              <w:left w:w="100.0" w:type="dxa"/>
              <w:bottom w:w="100.0" w:type="dxa"/>
              <w:right w:w="100.0" w:type="dxa"/>
            </w:tcMar>
          </w:tcPr>
          <w:p w:rsidR="00000000" w:rsidDel="00000000" w:rsidP="00000000" w:rsidRDefault="00000000" w:rsidRPr="00000000" w14:paraId="000001FB">
            <w:pPr>
              <w:widowControl w:val="0"/>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Chronological Knowledge and Understanding</w:t>
            </w:r>
          </w:p>
        </w:tc>
        <w:tc>
          <w:tcPr>
            <w:shd w:fill="cfe2f3" w:val="clear"/>
            <w:tcMar>
              <w:top w:w="100.0" w:type="dxa"/>
              <w:left w:w="100.0" w:type="dxa"/>
              <w:bottom w:w="100.0" w:type="dxa"/>
              <w:right w:w="100.0" w:type="dxa"/>
            </w:tcMar>
          </w:tcPr>
          <w:p w:rsidR="00000000" w:rsidDel="00000000" w:rsidP="00000000" w:rsidRDefault="00000000" w:rsidRPr="00000000" w14:paraId="000001FC">
            <w:pPr>
              <w:widowControl w:val="0"/>
              <w:spacing w:line="240" w:lineRule="auto"/>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Disciplinary Knowledge</w:t>
            </w:r>
          </w:p>
        </w:tc>
        <w:tc>
          <w:tcPr>
            <w:shd w:fill="cfe2f3" w:val="clear"/>
            <w:tcMar>
              <w:top w:w="100.0" w:type="dxa"/>
              <w:left w:w="100.0" w:type="dxa"/>
              <w:bottom w:w="100.0" w:type="dxa"/>
              <w:right w:w="100.0" w:type="dxa"/>
            </w:tcMar>
          </w:tcPr>
          <w:p w:rsidR="00000000" w:rsidDel="00000000" w:rsidP="00000000" w:rsidRDefault="00000000" w:rsidRPr="00000000" w14:paraId="000001FD">
            <w:pPr>
              <w:widowControl w:val="0"/>
              <w:spacing w:line="240" w:lineRule="auto"/>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Conceptual Knowledge</w:t>
            </w:r>
          </w:p>
        </w:tc>
        <w:tc>
          <w:tcPr>
            <w:shd w:fill="cfe2f3" w:val="clear"/>
            <w:tcMar>
              <w:top w:w="100.0" w:type="dxa"/>
              <w:left w:w="100.0" w:type="dxa"/>
              <w:bottom w:w="100.0" w:type="dxa"/>
              <w:right w:w="100.0" w:type="dxa"/>
            </w:tcMar>
          </w:tcPr>
          <w:p w:rsidR="00000000" w:rsidDel="00000000" w:rsidP="00000000" w:rsidRDefault="00000000" w:rsidRPr="00000000" w14:paraId="000001FE">
            <w:pPr>
              <w:widowControl w:val="0"/>
              <w:spacing w:line="240" w:lineRule="auto"/>
              <w:jc w:val="center"/>
              <w:rPr>
                <w:rFonts w:ascii="Montserrat" w:cs="Montserrat" w:eastAsia="Montserrat" w:hAnsi="Montserrat"/>
                <w:b w:val="1"/>
                <w:sz w:val="16"/>
                <w:szCs w:val="16"/>
              </w:rPr>
            </w:pPr>
            <w:r w:rsidDel="00000000" w:rsidR="00000000" w:rsidRPr="00000000">
              <w:rPr>
                <w:rFonts w:ascii="Montserrat" w:cs="Montserrat" w:eastAsia="Montserrat" w:hAnsi="Montserrat"/>
                <w:b w:val="1"/>
                <w:sz w:val="16"/>
                <w:szCs w:val="16"/>
                <w:rtl w:val="0"/>
              </w:rPr>
              <w:t xml:space="preserve">Social &amp; Emotional Aspects of learning</w:t>
            </w:r>
          </w:p>
        </w:tc>
      </w:tr>
      <w:tr>
        <w:trPr>
          <w:cantSplit w:val="0"/>
          <w:trHeight w:val="431.7083848826552"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1FF">
            <w:pPr>
              <w:widowControl w:val="0"/>
              <w:spacing w:line="240" w:lineRule="auto"/>
              <w:jc w:val="center"/>
              <w:rPr>
                <w:rFonts w:ascii="Montserrat Light" w:cs="Montserrat Light" w:eastAsia="Montserrat Light" w:hAnsi="Montserrat Light"/>
                <w:sz w:val="16"/>
                <w:szCs w:val="16"/>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00">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add significant dates onto a timeline: Minoans (3000BC), Mycenaean (1200BC), Ancient Athens (600BC), Alexander The Great (356 BC)</w:t>
            </w:r>
          </w:p>
          <w:p w:rsidR="00000000" w:rsidDel="00000000" w:rsidP="00000000" w:rsidRDefault="00000000" w:rsidRPr="00000000" w14:paraId="00000201">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what what happening around the world during Ancient Greek times (Bronze age and Iron Age) - Hatshepsut (trade) and Maiden Castle</w:t>
            </w:r>
          </w:p>
          <w:p w:rsidR="00000000" w:rsidDel="00000000" w:rsidP="00000000" w:rsidRDefault="00000000" w:rsidRPr="00000000" w14:paraId="00000202">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key people from a Minoan myth</w:t>
            </w:r>
          </w:p>
          <w:p w:rsidR="00000000" w:rsidDel="00000000" w:rsidP="00000000" w:rsidRDefault="00000000" w:rsidRPr="00000000" w14:paraId="00000203">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key people from a Mycenaean myth: </w:t>
            </w:r>
          </w:p>
          <w:p w:rsidR="00000000" w:rsidDel="00000000" w:rsidP="00000000" w:rsidRDefault="00000000" w:rsidRPr="00000000" w14:paraId="00000204">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and recall key knowledge of Pericles 495-429bc</w:t>
            </w:r>
          </w:p>
          <w:p w:rsidR="00000000" w:rsidDel="00000000" w:rsidP="00000000" w:rsidRDefault="00000000" w:rsidRPr="00000000" w14:paraId="00000205">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and recall key knowledge of Socrates 469-399bc</w:t>
            </w:r>
          </w:p>
          <w:p w:rsidR="00000000" w:rsidDel="00000000" w:rsidP="00000000" w:rsidRDefault="00000000" w:rsidRPr="00000000" w14:paraId="00000206">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and recall key knowledge of Plato 428-347bc</w:t>
            </w:r>
          </w:p>
          <w:p w:rsidR="00000000" w:rsidDel="00000000" w:rsidP="00000000" w:rsidRDefault="00000000" w:rsidRPr="00000000" w14:paraId="00000207">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know and recall key knowledge of Aristotle 384-322bc</w:t>
            </w:r>
          </w:p>
          <w:p w:rsidR="00000000" w:rsidDel="00000000" w:rsidP="00000000" w:rsidRDefault="00000000" w:rsidRPr="00000000" w14:paraId="00000208">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what is meant by polytheist beliefs</w:t>
            </w:r>
          </w:p>
          <w:p w:rsidR="00000000" w:rsidDel="00000000" w:rsidP="00000000" w:rsidRDefault="00000000" w:rsidRPr="00000000" w14:paraId="00000209">
            <w:pPr>
              <w:widowControl w:val="0"/>
              <w:numPr>
                <w:ilvl w:val="0"/>
                <w:numId w:val="5"/>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what a myth and\or legend is</w:t>
            </w:r>
          </w:p>
        </w:tc>
        <w:tc>
          <w:tcPr>
            <w:shd w:fill="auto" w:val="clear"/>
            <w:tcMar>
              <w:top w:w="100.0" w:type="dxa"/>
              <w:left w:w="100.0" w:type="dxa"/>
              <w:bottom w:w="100.0" w:type="dxa"/>
              <w:right w:w="100.0" w:type="dxa"/>
            </w:tcMar>
          </w:tcPr>
          <w:p w:rsidR="00000000" w:rsidDel="00000000" w:rsidP="00000000" w:rsidRDefault="00000000" w:rsidRPr="00000000" w14:paraId="0000020A">
            <w:pPr>
              <w:numPr>
                <w:ilvl w:val="0"/>
                <w:numId w:val="9"/>
              </w:numPr>
              <w:spacing w:line="240" w:lineRule="auto"/>
              <w:ind w:left="45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similarities and differences between the Minoan, Mycenaean and Athenian period</w:t>
            </w:r>
          </w:p>
          <w:p w:rsidR="00000000" w:rsidDel="00000000" w:rsidP="00000000" w:rsidRDefault="00000000" w:rsidRPr="00000000" w14:paraId="0000020B">
            <w:pPr>
              <w:numPr>
                <w:ilvl w:val="0"/>
                <w:numId w:val="9"/>
              </w:numPr>
              <w:spacing w:line="240" w:lineRule="auto"/>
              <w:ind w:left="45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the historical significance of the written record</w:t>
            </w:r>
          </w:p>
          <w:p w:rsidR="00000000" w:rsidDel="00000000" w:rsidP="00000000" w:rsidRDefault="00000000" w:rsidRPr="00000000" w14:paraId="0000020C">
            <w:pPr>
              <w:numPr>
                <w:ilvl w:val="0"/>
                <w:numId w:val="9"/>
              </w:numPr>
              <w:spacing w:line="240" w:lineRule="auto"/>
              <w:ind w:left="45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begin to identify the changes to Athens during the Iron Age that led people to question the Gods</w:t>
            </w:r>
          </w:p>
          <w:p w:rsidR="00000000" w:rsidDel="00000000" w:rsidP="00000000" w:rsidRDefault="00000000" w:rsidRPr="00000000" w14:paraId="0000020D">
            <w:pPr>
              <w:numPr>
                <w:ilvl w:val="0"/>
                <w:numId w:val="9"/>
              </w:numPr>
              <w:spacing w:line="240" w:lineRule="auto"/>
              <w:ind w:left="45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how story as helped us piece together mysteries of pre history and the importance of historical interpretation.</w:t>
            </w:r>
          </w:p>
          <w:p w:rsidR="00000000" w:rsidDel="00000000" w:rsidP="00000000" w:rsidRDefault="00000000" w:rsidRPr="00000000" w14:paraId="0000020E">
            <w:pPr>
              <w:numPr>
                <w:ilvl w:val="0"/>
                <w:numId w:val="9"/>
              </w:numPr>
              <w:spacing w:line="240" w:lineRule="auto"/>
              <w:ind w:left="450" w:hanging="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the significance and influence Ancient Greece had on life today</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0F">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and identify Autocratic leadership (Auto; self, cracy; power) To recall knowledge of previous studied autocrats - Kings and pharaohs</w:t>
            </w:r>
          </w:p>
          <w:p w:rsidR="00000000" w:rsidDel="00000000" w:rsidP="00000000" w:rsidRDefault="00000000" w:rsidRPr="00000000" w14:paraId="00000210">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and identify Democratic leadership (Demo: Common people, cracy; power) To recall knowledge of democratic leadership studied - Uk Parliament</w:t>
            </w:r>
          </w:p>
          <w:p w:rsidR="00000000" w:rsidDel="00000000" w:rsidP="00000000" w:rsidRDefault="00000000" w:rsidRPr="00000000" w14:paraId="00000211">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begin to give reasons for Athens' growth in power and how this impacted on neighbouring regions, especially Sparta</w:t>
            </w:r>
          </w:p>
          <w:p w:rsidR="00000000" w:rsidDel="00000000" w:rsidP="00000000" w:rsidRDefault="00000000" w:rsidRPr="00000000" w14:paraId="00000212">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and reasons how, through Ancient Greek innovation and endeavour, philosophy, science and medicine advanced.</w:t>
            </w:r>
          </w:p>
          <w:p w:rsidR="00000000" w:rsidDel="00000000" w:rsidP="00000000" w:rsidRDefault="00000000" w:rsidRPr="00000000" w14:paraId="00000213">
            <w:pPr>
              <w:widowControl w:val="0"/>
              <w:numPr>
                <w:ilvl w:val="0"/>
                <w:numId w:val="8"/>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understand how women were re-written out of the history of Ancient Greece</w:t>
            </w:r>
          </w:p>
          <w:p w:rsidR="00000000" w:rsidDel="00000000" w:rsidP="00000000" w:rsidRDefault="00000000" w:rsidRPr="00000000" w14:paraId="00000214">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215">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216">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217">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18">
            <w:pPr>
              <w:widowControl w:val="0"/>
              <w:numPr>
                <w:ilvl w:val="0"/>
                <w:numId w:val="11"/>
              </w:numPr>
              <w:ind w:left="360"/>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Responsible decision making:To understand how rules (democracy) helps us make responsible choices about personal behaviour and social interactions.</w:t>
            </w:r>
          </w:p>
          <w:p w:rsidR="00000000" w:rsidDel="00000000" w:rsidP="00000000" w:rsidRDefault="00000000" w:rsidRPr="00000000" w14:paraId="00000219">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21A">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21B">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p w:rsidR="00000000" w:rsidDel="00000000" w:rsidP="00000000" w:rsidRDefault="00000000" w:rsidRPr="00000000" w14:paraId="0000021C">
            <w:pPr>
              <w:widowControl w:val="0"/>
              <w:ind w:left="270"/>
              <w:rPr>
                <w:rFonts w:ascii="Montserrat Light" w:cs="Montserrat Light" w:eastAsia="Montserrat Light" w:hAnsi="Montserrat Light"/>
                <w:sz w:val="14"/>
                <w:szCs w:val="14"/>
                <w:highlight w:val="white"/>
              </w:rPr>
            </w:pPr>
            <w:r w:rsidDel="00000000" w:rsidR="00000000" w:rsidRPr="00000000">
              <w:rPr>
                <w:rtl w:val="0"/>
              </w:rPr>
            </w:r>
          </w:p>
        </w:tc>
      </w:tr>
      <w:tr>
        <w:trPr>
          <w:cantSplit w:val="0"/>
          <w:trHeight w:val="581.3599999999999"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21D">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1E">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all key knowledge</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1F">
            <w:pPr>
              <w:widowControl w:val="0"/>
              <w:spacing w:line="240" w:lineRule="auto"/>
              <w:rPr>
                <w:rFonts w:ascii="Montserrat Light" w:cs="Montserrat Light" w:eastAsia="Montserrat Light" w:hAnsi="Montserrat Light"/>
                <w:sz w:val="14"/>
                <w:szCs w:val="14"/>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historical significance, change, historical interpretation relation to the Romans.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20">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Can confidently recall/talk about all of the key concepts (Autocratic leadership, democratic leadership, power, innovation and human endeavour, powerful women.</w:t>
            </w:r>
          </w:p>
        </w:tc>
        <w:tc>
          <w:tcPr>
            <w:shd w:fill="auto" w:val="clear"/>
            <w:tcMar>
              <w:top w:w="100.0" w:type="dxa"/>
              <w:left w:w="100.0" w:type="dxa"/>
              <w:bottom w:w="100.0" w:type="dxa"/>
              <w:right w:w="100.0" w:type="dxa"/>
            </w:tcMar>
          </w:tcPr>
          <w:p w:rsidR="00000000" w:rsidDel="00000000" w:rsidP="00000000" w:rsidRDefault="00000000" w:rsidRPr="00000000" w14:paraId="00000221">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To begin to understand what makes a thriving society</w:t>
            </w:r>
          </w:p>
        </w:tc>
      </w:tr>
      <w:tr>
        <w:trPr>
          <w:cantSplit w:val="0"/>
          <w:trHeight w:val="378.79999999999995"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222">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tc>
        <w:tc>
          <w:tcPr>
            <w:gridSpan w:val="4"/>
            <w:shd w:fill="cfe2f3" w:val="clear"/>
            <w:tcMar>
              <w:top w:w="100.0" w:type="dxa"/>
              <w:left w:w="100.0" w:type="dxa"/>
              <w:bottom w:w="100.0" w:type="dxa"/>
              <w:right w:w="100.0" w:type="dxa"/>
            </w:tcMar>
            <w:vAlign w:val="center"/>
          </w:tcPr>
          <w:p w:rsidR="00000000" w:rsidDel="00000000" w:rsidP="00000000" w:rsidRDefault="00000000" w:rsidRPr="00000000" w14:paraId="00000223">
            <w:pPr>
              <w:widowControl w:val="0"/>
              <w:spacing w:line="240" w:lineRule="auto"/>
              <w:jc w:val="center"/>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Sequence of lessons</w:t>
            </w:r>
          </w:p>
        </w:tc>
      </w:tr>
      <w:tr>
        <w:trPr>
          <w:cantSplit w:val="0"/>
          <w:trHeight w:val="380" w:hRule="atLeast"/>
          <w:tblHeader w:val="0"/>
        </w:trPr>
        <w:tc>
          <w:tcPr>
            <w:vMerge w:val="continue"/>
            <w:shd w:fill="cfe2f3" w:val="clear"/>
            <w:tcMar>
              <w:top w:w="100.0" w:type="dxa"/>
              <w:left w:w="100.0" w:type="dxa"/>
              <w:bottom w:w="100.0" w:type="dxa"/>
              <w:right w:w="100.0" w:type="dxa"/>
            </w:tcMar>
            <w:vAlign w:val="center"/>
          </w:tcPr>
          <w:p w:rsidR="00000000" w:rsidDel="00000000" w:rsidP="00000000" w:rsidRDefault="00000000" w:rsidRPr="00000000" w14:paraId="00000227">
            <w:pPr>
              <w:widowControl w:val="0"/>
              <w:spacing w:line="240" w:lineRule="auto"/>
              <w:jc w:val="right"/>
              <w:rPr>
                <w:rFonts w:ascii="Montserrat Light" w:cs="Montserrat Light" w:eastAsia="Montserrat Light" w:hAnsi="Montserrat Light"/>
                <w:sz w:val="18"/>
                <w:szCs w:val="18"/>
              </w:rPr>
            </w:pPr>
            <w:r w:rsidDel="00000000" w:rsidR="00000000" w:rsidRPr="00000000">
              <w:rPr>
                <w:rtl w:val="0"/>
              </w:rPr>
            </w:r>
          </w:p>
        </w:tc>
        <w:tc>
          <w:tcPr>
            <w:tcBorders>
              <w:right w:color="ffffff" w:space="0" w:sz="8" w:val="single"/>
            </w:tcBorders>
            <w:tcMar>
              <w:top w:w="100.0" w:type="dxa"/>
              <w:left w:w="100.0" w:type="dxa"/>
              <w:bottom w:w="100.0" w:type="dxa"/>
              <w:right w:w="100.0" w:type="dxa"/>
            </w:tcMar>
          </w:tcPr>
          <w:p w:rsidR="00000000" w:rsidDel="00000000" w:rsidP="00000000" w:rsidRDefault="00000000" w:rsidRPr="00000000" w14:paraId="00000228">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1: Modern Greece</w:t>
            </w:r>
          </w:p>
          <w:p w:rsidR="00000000" w:rsidDel="00000000" w:rsidP="00000000" w:rsidRDefault="00000000" w:rsidRPr="00000000" w14:paraId="00000229">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2: Modern Greece</w:t>
            </w:r>
          </w:p>
          <w:p w:rsidR="00000000" w:rsidDel="00000000" w:rsidP="00000000" w:rsidRDefault="00000000" w:rsidRPr="00000000" w14:paraId="0000022A">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3: Ancient Greece: HERstory</w:t>
            </w:r>
          </w:p>
        </w:tc>
        <w:tc>
          <w:tcPr>
            <w:tcBorders>
              <w:left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22B">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4: Minoans: Daedalus</w:t>
            </w:r>
          </w:p>
          <w:p w:rsidR="00000000" w:rsidDel="00000000" w:rsidP="00000000" w:rsidRDefault="00000000" w:rsidRPr="00000000" w14:paraId="0000022C">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5: Minoans: Labyrinth</w:t>
            </w:r>
          </w:p>
          <w:p w:rsidR="00000000" w:rsidDel="00000000" w:rsidP="00000000" w:rsidRDefault="00000000" w:rsidRPr="00000000" w14:paraId="0000022D">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6: </w:t>
            </w:r>
            <w:r w:rsidDel="00000000" w:rsidR="00000000" w:rsidRPr="00000000">
              <w:rPr>
                <w:rFonts w:ascii="Montserrat Light" w:cs="Montserrat Light" w:eastAsia="Montserrat Light" w:hAnsi="Montserrat Light"/>
                <w:sz w:val="14"/>
                <w:szCs w:val="14"/>
                <w:rtl w:val="0"/>
              </w:rPr>
              <w:t xml:space="preserve">Mycenaean: Perseus</w:t>
            </w:r>
            <w:r w:rsidDel="00000000" w:rsidR="00000000" w:rsidRPr="00000000">
              <w:rPr>
                <w:rtl w:val="0"/>
              </w:rPr>
            </w:r>
          </w:p>
        </w:tc>
        <w:tc>
          <w:tcPr>
            <w:tcBorders>
              <w:left w:color="ffffff" w:space="0" w:sz="8" w:val="single"/>
              <w:right w:color="ffffff" w:space="0" w:sz="8" w:val="single"/>
            </w:tcBorders>
            <w:tcMar>
              <w:top w:w="100.0" w:type="dxa"/>
              <w:left w:w="100.0" w:type="dxa"/>
              <w:bottom w:w="100.0" w:type="dxa"/>
              <w:right w:w="100.0" w:type="dxa"/>
            </w:tcMar>
          </w:tcPr>
          <w:p w:rsidR="00000000" w:rsidDel="00000000" w:rsidP="00000000" w:rsidRDefault="00000000" w:rsidRPr="00000000" w14:paraId="0000022E">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7: </w:t>
            </w:r>
            <w:r w:rsidDel="00000000" w:rsidR="00000000" w:rsidRPr="00000000">
              <w:rPr>
                <w:rFonts w:ascii="Montserrat Light" w:cs="Montserrat Light" w:eastAsia="Montserrat Light" w:hAnsi="Montserrat Light"/>
                <w:sz w:val="14"/>
                <w:szCs w:val="14"/>
                <w:rtl w:val="0"/>
              </w:rPr>
              <w:t xml:space="preserve">Mycenaean: Medusa </w:t>
            </w:r>
            <w:r w:rsidDel="00000000" w:rsidR="00000000" w:rsidRPr="00000000">
              <w:rPr>
                <w:rtl w:val="0"/>
              </w:rPr>
            </w:r>
          </w:p>
          <w:p w:rsidR="00000000" w:rsidDel="00000000" w:rsidP="00000000" w:rsidRDefault="00000000" w:rsidRPr="00000000" w14:paraId="0000022F">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8: Democracy: Pericles &amp; Socrates</w:t>
            </w:r>
          </w:p>
        </w:tc>
        <w:tc>
          <w:tcPr>
            <w:tcBorders>
              <w:left w:color="ffffff" w:space="0" w:sz="8" w:val="single"/>
            </w:tcBorders>
            <w:tcMar>
              <w:top w:w="100.0" w:type="dxa"/>
              <w:left w:w="100.0" w:type="dxa"/>
              <w:bottom w:w="100.0" w:type="dxa"/>
              <w:right w:w="100.0" w:type="dxa"/>
            </w:tcMar>
          </w:tcPr>
          <w:p w:rsidR="00000000" w:rsidDel="00000000" w:rsidP="00000000" w:rsidRDefault="00000000" w:rsidRPr="00000000" w14:paraId="00000230">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9: Democracy: Plato &amp; Aristotle</w:t>
            </w:r>
          </w:p>
          <w:p w:rsidR="00000000" w:rsidDel="00000000" w:rsidP="00000000" w:rsidRDefault="00000000" w:rsidRPr="00000000" w14:paraId="00000231">
            <w:pPr>
              <w:widowControl w:val="0"/>
              <w:spacing w:line="240" w:lineRule="auto"/>
              <w:rPr>
                <w:rFonts w:ascii="Montserrat Light" w:cs="Montserrat Light" w:eastAsia="Montserrat Light" w:hAnsi="Montserrat Light"/>
                <w:sz w:val="14"/>
                <w:szCs w:val="14"/>
                <w:highlight w:val="white"/>
              </w:rPr>
            </w:pPr>
            <w:r w:rsidDel="00000000" w:rsidR="00000000" w:rsidRPr="00000000">
              <w:rPr>
                <w:rFonts w:ascii="Montserrat Light" w:cs="Montserrat Light" w:eastAsia="Montserrat Light" w:hAnsi="Montserrat Light"/>
                <w:sz w:val="14"/>
                <w:szCs w:val="14"/>
                <w:highlight w:val="white"/>
                <w:rtl w:val="0"/>
              </w:rPr>
              <w:t xml:space="preserve">Week 10: Showcase</w:t>
            </w:r>
          </w:p>
        </w:tc>
      </w:tr>
    </w:tbl>
    <w:p w:rsidR="00000000" w:rsidDel="00000000" w:rsidP="00000000" w:rsidRDefault="00000000" w:rsidRPr="00000000" w14:paraId="00000232">
      <w:pPr>
        <w:rPr>
          <w:rFonts w:ascii="Montserrat Light" w:cs="Montserrat Light" w:eastAsia="Montserrat Light" w:hAnsi="Montserrat Light"/>
          <w:sz w:val="16"/>
          <w:szCs w:val="16"/>
        </w:rPr>
      </w:pPr>
      <w:r w:rsidDel="00000000" w:rsidR="00000000" w:rsidRPr="00000000">
        <w:rPr>
          <w:rtl w:val="0"/>
        </w:rPr>
      </w:r>
    </w:p>
    <w:sectPr>
      <w:headerReference r:id="rId6" w:type="default"/>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Avenir"/>
  <w:font w:name="Montserrat Thin">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33">
    <w:pPr>
      <w:jc w:val="center"/>
      <w:rPr/>
    </w:pPr>
    <w:r w:rsidDel="00000000" w:rsidR="00000000" w:rsidRPr="00000000">
      <w:rPr>
        <w:rFonts w:ascii="Montserrat Thin" w:cs="Montserrat Thin" w:eastAsia="Montserrat Thin" w:hAnsi="Montserrat Thin"/>
        <w:rtl w:val="0"/>
      </w:rPr>
      <w:t xml:space="preserve">SSPP </w:t>
    </w:r>
    <w:r w:rsidDel="00000000" w:rsidR="00000000" w:rsidRPr="00000000">
      <w:rPr>
        <w:rFonts w:ascii="Montserrat" w:cs="Montserrat" w:eastAsia="Montserrat" w:hAnsi="Montserrat"/>
        <w:b w:val="1"/>
        <w:rtl w:val="0"/>
      </w:rPr>
      <w:t xml:space="preserve">GEOGRAPHY </w:t>
    </w:r>
    <w:r w:rsidDel="00000000" w:rsidR="00000000" w:rsidRPr="00000000">
      <w:rPr>
        <w:rFonts w:ascii="Montserrat Thin" w:cs="Montserrat Thin" w:eastAsia="Montserrat Thin" w:hAnsi="Montserrat Thin"/>
        <w:rtl w:val="0"/>
      </w:rPr>
      <w:t xml:space="preserve">CURRICULUM OVERVIEW | 2023/24</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11" Type="http://schemas.openxmlformats.org/officeDocument/2006/relationships/font" Target="fonts/MontserratThin-italic.ttf"/><Relationship Id="rId10" Type="http://schemas.openxmlformats.org/officeDocument/2006/relationships/font" Target="fonts/MontserratThin-bold.ttf"/><Relationship Id="rId12" Type="http://schemas.openxmlformats.org/officeDocument/2006/relationships/font" Target="fonts/MontserratThin-boldItalic.ttf"/><Relationship Id="rId9" Type="http://schemas.openxmlformats.org/officeDocument/2006/relationships/font" Target="fonts/MontserratThin-regular.ttf"/><Relationship Id="rId5" Type="http://schemas.openxmlformats.org/officeDocument/2006/relationships/font" Target="fonts/MontserratLight-regular.ttf"/><Relationship Id="rId6" Type="http://schemas.openxmlformats.org/officeDocument/2006/relationships/font" Target="fonts/MontserratLight-bold.ttf"/><Relationship Id="rId7" Type="http://schemas.openxmlformats.org/officeDocument/2006/relationships/font" Target="fonts/MontserratLight-italic.ttf"/><Relationship Id="rId8" Type="http://schemas.openxmlformats.org/officeDocument/2006/relationships/font" Target="fonts/Montserrat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